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ascii="仿宋" w:hAnsi="仿宋" w:eastAsia="仿宋" w:cs="仿宋"/>
          <w:color w:val="222222"/>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ascii="仿宋" w:hAnsi="仿宋" w:eastAsia="仿宋" w:cs="仿宋"/>
          <w:color w:val="222222"/>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ascii="仿宋" w:hAnsi="仿宋" w:eastAsia="仿宋" w:cs="仿宋"/>
          <w:color w:val="222222"/>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ascii="仿宋" w:hAnsi="仿宋" w:eastAsia="仿宋" w:cs="仿宋"/>
          <w:color w:val="222222"/>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ascii="仿宋" w:hAnsi="仿宋" w:eastAsia="仿宋" w:cs="仿宋"/>
          <w:color w:val="222222"/>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ascii="仿宋" w:hAnsi="仿宋" w:eastAsia="仿宋" w:cs="仿宋"/>
          <w:color w:val="222222"/>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ascii="仿宋" w:hAnsi="仿宋" w:eastAsia="仿宋" w:cs="仿宋"/>
          <w:color w:val="222222"/>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color w:val="222222"/>
          <w:kern w:val="2"/>
          <w:sz w:val="32"/>
          <w:szCs w:val="32"/>
        </w:rPr>
      </w:pPr>
      <w:r>
        <w:rPr>
          <w:rFonts w:ascii="仿宋" w:hAnsi="仿宋" w:eastAsia="仿宋" w:cs="仿宋"/>
          <w:color w:val="222222"/>
          <w:kern w:val="2"/>
          <w:sz w:val="32"/>
          <w:szCs w:val="32"/>
          <w:lang w:val="en-US" w:eastAsia="zh-CN" w:bidi="ar"/>
        </w:rPr>
        <w:t>宿编办〔</w:t>
      </w:r>
      <w:r>
        <w:rPr>
          <w:rFonts w:hint="eastAsia" w:ascii="仿宋" w:hAnsi="仿宋" w:eastAsia="仿宋" w:cs="仿宋"/>
          <w:color w:val="222222"/>
          <w:kern w:val="2"/>
          <w:sz w:val="32"/>
          <w:szCs w:val="32"/>
          <w:lang w:val="en-US" w:eastAsia="zh-CN" w:bidi="ar"/>
        </w:rPr>
        <w:t>2019〕  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Lines="100" w:beforeAutospacing="0" w:after="0" w:afterAutospacing="0" w:line="640" w:lineRule="exact"/>
        <w:ind w:left="0" w:right="0"/>
        <w:jc w:val="center"/>
        <w:rPr>
          <w:rFonts w:ascii="方正小标宋_GBK" w:hAnsi="方正小标宋简体" w:eastAsia="方正小标宋_GBK" w:cs="方正小标宋_GBK"/>
          <w:color w:val="222222"/>
          <w:kern w:val="2"/>
          <w:sz w:val="44"/>
          <w:szCs w:val="44"/>
        </w:rPr>
      </w:pPr>
      <w:r>
        <w:rPr>
          <w:rFonts w:hint="eastAsia" w:ascii="方正小标宋_GBK" w:hAnsi="方正小标宋简体" w:eastAsia="方正小标宋_GBK" w:cs="方正小标宋_GBK"/>
          <w:color w:val="222222"/>
          <w:kern w:val="2"/>
          <w:sz w:val="44"/>
          <w:szCs w:val="4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center"/>
        <w:textAlignment w:val="baseline"/>
        <w:rPr>
          <w:rFonts w:hint="eastAsia" w:ascii="方正小标宋_GBK" w:hAnsi="方正小标宋_GBK" w:eastAsia="方正小标宋_GBK" w:cs="方正小标宋_GBK"/>
          <w:b w:val="0"/>
          <w:color w:val="222222"/>
          <w:kern w:val="2"/>
          <w:sz w:val="44"/>
          <w:szCs w:val="44"/>
          <w:vertAlign w:val="baseline"/>
        </w:rPr>
      </w:pPr>
      <w:r>
        <w:rPr>
          <w:rFonts w:hint="eastAsia" w:ascii="方正小标宋_GBK" w:hAnsi="方正小标宋_GBK" w:eastAsia="方正小标宋_GBK" w:cs="方正小标宋_GBK"/>
          <w:b w:val="0"/>
          <w:color w:val="222222"/>
          <w:kern w:val="2"/>
          <w:sz w:val="44"/>
          <w:szCs w:val="44"/>
          <w:vertAlign w:val="baseline"/>
          <w:lang w:val="en-US" w:eastAsia="zh-CN" w:bidi="ar"/>
        </w:rPr>
        <w:t>中共宿迁市委机构编制委员会办公室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center"/>
        <w:textAlignment w:val="baseline"/>
        <w:rPr>
          <w:rFonts w:hint="eastAsia" w:ascii="方正小标宋_GBK" w:hAnsi="方正小标宋_GBK" w:eastAsia="方正小标宋_GBK" w:cs="方正小标宋_GBK"/>
          <w:b w:val="0"/>
          <w:color w:val="222222"/>
          <w:kern w:val="2"/>
          <w:sz w:val="44"/>
          <w:szCs w:val="44"/>
          <w:vertAlign w:val="baseline"/>
          <w:lang w:val="en-US" w:eastAsia="zh-CN" w:bidi="ar"/>
        </w:rPr>
      </w:pPr>
      <w:r>
        <w:rPr>
          <w:rFonts w:hint="eastAsia" w:ascii="方正小标宋_GBK" w:hAnsi="方正小标宋_GBK" w:eastAsia="方正小标宋_GBK" w:cs="方正小标宋_GBK"/>
          <w:b w:val="0"/>
          <w:color w:val="222222"/>
          <w:kern w:val="2"/>
          <w:sz w:val="44"/>
          <w:szCs w:val="44"/>
          <w:vertAlign w:val="baseline"/>
          <w:lang w:val="en-US" w:eastAsia="zh-CN" w:bidi="ar"/>
        </w:rPr>
        <w:t>关于印发《市委编办理论学习中心组</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center"/>
        <w:textAlignment w:val="baseline"/>
        <w:rPr>
          <w:rFonts w:hint="eastAsia" w:ascii="方正小标宋_GBK" w:hAnsi="方正小标宋_GBK" w:eastAsia="方正小标宋_GBK" w:cs="方正小标宋_GBK"/>
          <w:b w:val="0"/>
          <w:color w:val="222222"/>
          <w:kern w:val="2"/>
          <w:sz w:val="44"/>
          <w:szCs w:val="44"/>
          <w:vertAlign w:val="baseline"/>
        </w:rPr>
      </w:pPr>
      <w:r>
        <w:rPr>
          <w:rFonts w:hint="eastAsia" w:ascii="方正小标宋_GBK" w:hAnsi="方正小标宋_GBK" w:eastAsia="方正小标宋_GBK" w:cs="方正小标宋_GBK"/>
          <w:b w:val="0"/>
          <w:color w:val="222222"/>
          <w:kern w:val="2"/>
          <w:sz w:val="44"/>
          <w:szCs w:val="44"/>
          <w:vertAlign w:val="baseline"/>
          <w:lang w:val="en-US" w:eastAsia="zh-CN" w:bidi="ar"/>
        </w:rPr>
        <w:t>2019年理论学习计划》的通知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0" w:firstLineChars="200"/>
        <w:jc w:val="left"/>
        <w:rPr>
          <w:rFonts w:hint="default" w:ascii="Times New Roman" w:hAnsi="Times New Roman" w:eastAsia="仿宋_GB2312" w:cs="Times New Roman"/>
          <w:color w:val="222222"/>
          <w:kern w:val="2"/>
          <w:sz w:val="32"/>
          <w:szCs w:val="32"/>
        </w:rPr>
      </w:pPr>
      <w:r>
        <w:rPr>
          <w:rFonts w:hint="default" w:ascii="Times New Roman" w:hAnsi="Times New Roman" w:eastAsia="仿宋_GB2312" w:cs="Times New Roman"/>
          <w:color w:val="222222"/>
          <w:kern w:val="2"/>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jc w:val="left"/>
        <w:rPr>
          <w:rFonts w:hint="eastAsia" w:ascii="华文楷体" w:hAnsi="华文楷体" w:eastAsia="华文楷体" w:cs="华文楷体"/>
          <w:color w:val="222222"/>
          <w:kern w:val="2"/>
          <w:sz w:val="32"/>
          <w:szCs w:val="32"/>
        </w:rPr>
      </w:pPr>
      <w:r>
        <w:rPr>
          <w:rFonts w:ascii="华文楷体" w:hAnsi="华文楷体" w:eastAsia="华文楷体" w:cs="华文楷体"/>
          <w:color w:val="222222"/>
          <w:kern w:val="2"/>
          <w:sz w:val="32"/>
          <w:szCs w:val="32"/>
          <w:lang w:val="en-US" w:eastAsia="zh-CN" w:bidi="ar"/>
        </w:rPr>
        <w:t>各处室</w:t>
      </w:r>
      <w:r>
        <w:rPr>
          <w:rFonts w:hint="eastAsia" w:ascii="华文楷体" w:hAnsi="华文楷体" w:eastAsia="华文楷体" w:cs="华文楷体"/>
          <w:color w:val="222222"/>
          <w:kern w:val="2"/>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0" w:firstLineChars="200"/>
        <w:jc w:val="left"/>
        <w:rPr>
          <w:rFonts w:hint="eastAsia" w:ascii="华文楷体" w:hAnsi="华文楷体" w:eastAsia="华文楷体" w:cs="华文楷体"/>
          <w:color w:val="222222"/>
          <w:kern w:val="2"/>
          <w:sz w:val="32"/>
          <w:szCs w:val="32"/>
        </w:rPr>
      </w:pPr>
      <w:r>
        <w:rPr>
          <w:rFonts w:hint="eastAsia" w:ascii="华文楷体" w:hAnsi="华文楷体" w:eastAsia="华文楷体" w:cs="华文楷体"/>
          <w:color w:val="222222"/>
          <w:kern w:val="2"/>
          <w:sz w:val="32"/>
          <w:szCs w:val="32"/>
          <w:lang w:val="en-US" w:eastAsia="zh-CN" w:bidi="ar"/>
        </w:rPr>
        <w:t>现将《市委编办理论学习中心组2019年理论学习计划》印发给你们，请结合实际，认真贯彻执行。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0" w:firstLineChars="200"/>
        <w:jc w:val="left"/>
        <w:rPr>
          <w:rFonts w:hint="eastAsia" w:ascii="华文楷体" w:hAnsi="华文楷体" w:eastAsia="华文楷体" w:cs="华文楷体"/>
          <w:color w:val="222222"/>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0" w:firstLineChars="200"/>
        <w:jc w:val="left"/>
        <w:rPr>
          <w:rFonts w:hint="default" w:ascii="Times New Roman" w:hAnsi="Times New Roman" w:eastAsia="华文楷体" w:cs="Times New Roman"/>
          <w:color w:val="222222"/>
          <w:kern w:val="2"/>
          <w:sz w:val="32"/>
          <w:szCs w:val="32"/>
        </w:rPr>
      </w:pPr>
      <w:r>
        <w:rPr>
          <w:rFonts w:hint="default" w:ascii="Times New Roman" w:hAnsi="Times New Roman" w:eastAsia="华文楷体" w:cs="Times New Roman"/>
          <w:color w:val="222222"/>
          <w:kern w:val="2"/>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right="0" w:firstLine="2560" w:firstLineChars="800"/>
        <w:jc w:val="left"/>
        <w:rPr>
          <w:rFonts w:hint="eastAsia" w:ascii="华文楷体" w:hAnsi="华文楷体" w:eastAsia="华文楷体" w:cs="华文楷体"/>
          <w:color w:val="222222"/>
          <w:kern w:val="2"/>
          <w:sz w:val="32"/>
          <w:szCs w:val="32"/>
        </w:rPr>
      </w:pPr>
      <w:r>
        <w:rPr>
          <w:rFonts w:hint="eastAsia" w:ascii="华文楷体" w:hAnsi="华文楷体" w:eastAsia="华文楷体" w:cs="华文楷体"/>
          <w:color w:val="222222"/>
          <w:kern w:val="2"/>
          <w:sz w:val="32"/>
          <w:szCs w:val="32"/>
          <w:lang w:val="en-US" w:eastAsia="zh-CN" w:bidi="ar"/>
        </w:rPr>
        <w:t>中共宿迁市委机构编制委员会办公室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960" w:firstLineChars="300"/>
        <w:jc w:val="left"/>
        <w:rPr>
          <w:rFonts w:hint="eastAsia" w:ascii="华文楷体" w:hAnsi="华文楷体" w:eastAsia="华文楷体" w:cs="华文楷体"/>
          <w:color w:val="222222"/>
          <w:kern w:val="2"/>
          <w:sz w:val="32"/>
          <w:szCs w:val="32"/>
          <w:lang w:val="en-US" w:eastAsia="zh-CN" w:bidi="ar"/>
        </w:rPr>
      </w:pPr>
      <w:r>
        <w:rPr>
          <w:rFonts w:hint="eastAsia" w:ascii="华文楷体" w:hAnsi="华文楷体" w:eastAsia="华文楷体" w:cs="华文楷体"/>
          <w:color w:val="222222"/>
          <w:kern w:val="2"/>
          <w:sz w:val="32"/>
          <w:szCs w:val="32"/>
          <w:lang w:val="en-US" w:eastAsia="zh-CN" w:bidi="ar"/>
        </w:rPr>
        <w:t xml:space="preserve">                 2019年4月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right="0" w:firstLine="640" w:firstLineChars="200"/>
        <w:jc w:val="left"/>
        <w:rPr>
          <w:rFonts w:hint="eastAsia" w:ascii="华文楷体" w:hAnsi="华文楷体" w:eastAsia="华文楷体" w:cs="华文楷体"/>
          <w:color w:val="222222"/>
          <w:kern w:val="2"/>
          <w:sz w:val="32"/>
          <w:szCs w:val="32"/>
          <w:lang w:val="en-US" w:eastAsia="zh-CN" w:bidi="ar"/>
        </w:rPr>
      </w:pPr>
      <w:r>
        <w:rPr>
          <w:rFonts w:hint="eastAsia" w:ascii="华文楷体" w:hAnsi="华文楷体" w:eastAsia="华文楷体" w:cs="华文楷体"/>
          <w:color w:val="222222"/>
          <w:kern w:val="2"/>
          <w:sz w:val="32"/>
          <w:szCs w:val="32"/>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960" w:firstLineChars="300"/>
        <w:jc w:val="left"/>
        <w:rPr>
          <w:rFonts w:hint="eastAsia" w:ascii="华文楷体" w:hAnsi="华文楷体" w:eastAsia="华文楷体" w:cs="华文楷体"/>
          <w:color w:val="222222"/>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center"/>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r>
        <w:rPr>
          <w:rFonts w:hint="eastAsia" w:ascii="方正小标宋_GBK" w:hAnsi="方正小标宋_GBK" w:eastAsia="方正小标宋_GBK" w:cs="方正小标宋_GBK"/>
          <w:b w:val="0"/>
          <w:color w:val="222222"/>
          <w:spacing w:val="-11"/>
          <w:kern w:val="2"/>
          <w:sz w:val="42"/>
          <w:szCs w:val="42"/>
          <w:vertAlign w:val="baseline"/>
          <w:lang w:val="en-US" w:eastAsia="zh-CN" w:bidi="ar"/>
        </w:rPr>
        <w:t>市委编办理论学习中心组2019年理论学习计划</w:t>
      </w:r>
    </w:p>
    <w:p>
      <w:pPr>
        <w:keepNext w:val="0"/>
        <w:keepLines w:val="0"/>
        <w:pageBreakBefore w:val="0"/>
        <w:widowControl w:val="0"/>
        <w:kinsoku/>
        <w:wordWrap/>
        <w:overflowPunct/>
        <w:topLinePunct w:val="0"/>
        <w:autoSpaceDE/>
        <w:autoSpaceDN/>
        <w:bidi w:val="0"/>
        <w:adjustRightInd/>
        <w:snapToGrid/>
        <w:spacing w:line="240" w:lineRule="atLeast"/>
        <w:ind w:firstLine="224" w:firstLineChars="200"/>
        <w:textAlignment w:val="auto"/>
        <w:rPr>
          <w:rFonts w:eastAsia="方正仿宋_GBK"/>
          <w:spacing w:val="6"/>
          <w:sz w:val="10"/>
          <w:szCs w:val="1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64" w:firstLineChars="200"/>
        <w:jc w:val="left"/>
        <w:rPr>
          <w:rFonts w:eastAsia="方正仿宋_GBK"/>
          <w:sz w:val="32"/>
          <w:szCs w:val="32"/>
        </w:rPr>
      </w:pPr>
      <w:r>
        <w:rPr>
          <w:rFonts w:eastAsia="方正仿宋_GBK"/>
          <w:spacing w:val="6"/>
          <w:sz w:val="32"/>
          <w:szCs w:val="32"/>
        </w:rPr>
        <w:t>2019</w:t>
      </w:r>
      <w:r>
        <w:rPr>
          <w:rFonts w:hint="eastAsia" w:eastAsia="方正仿宋_GBK" w:cs="方正仿宋_GBK"/>
          <w:spacing w:val="6"/>
          <w:sz w:val="32"/>
          <w:szCs w:val="32"/>
        </w:rPr>
        <w:t>年是新中国成立</w:t>
      </w:r>
      <w:r>
        <w:rPr>
          <w:rFonts w:eastAsia="方正仿宋_GBK"/>
          <w:spacing w:val="6"/>
          <w:sz w:val="32"/>
          <w:szCs w:val="32"/>
        </w:rPr>
        <w:t>70</w:t>
      </w:r>
      <w:r>
        <w:rPr>
          <w:rFonts w:hint="eastAsia" w:eastAsia="方正仿宋_GBK" w:cs="方正仿宋_GBK"/>
          <w:spacing w:val="6"/>
          <w:sz w:val="32"/>
          <w:szCs w:val="32"/>
        </w:rPr>
        <w:t>周年，是决胜全面建成小康社会的关键之年，</w:t>
      </w:r>
      <w:r>
        <w:rPr>
          <w:rFonts w:hint="eastAsia" w:eastAsia="方正仿宋_GBK" w:cs="方正仿宋_GBK"/>
          <w:spacing w:val="-2"/>
          <w:sz w:val="32"/>
          <w:szCs w:val="32"/>
        </w:rPr>
        <w:t>是贯彻落实省委十三届五次全会和市委五届六次、七次全会要求的重要一年。</w:t>
      </w:r>
      <w:r>
        <w:rPr>
          <w:rFonts w:hint="eastAsia" w:eastAsia="方正仿宋_GBK" w:cs="方正仿宋_GBK"/>
          <w:spacing w:val="-2"/>
          <w:sz w:val="32"/>
          <w:szCs w:val="32"/>
          <w:lang w:val="en-US" w:eastAsia="zh-CN"/>
        </w:rPr>
        <w:t>根据市委关于理论学习的总体安排，</w:t>
      </w:r>
      <w:r>
        <w:rPr>
          <w:rFonts w:hint="default" w:eastAsia="方正仿宋_GBK" w:cs="方正仿宋_GBK"/>
          <w:spacing w:val="-2"/>
          <w:sz w:val="32"/>
          <w:szCs w:val="32"/>
          <w:lang w:val="en-US" w:eastAsia="zh-CN"/>
        </w:rPr>
        <w:t>制定市</w:t>
      </w:r>
      <w:r>
        <w:rPr>
          <w:rFonts w:hint="eastAsia" w:eastAsia="方正仿宋_GBK" w:cs="方正仿宋_GBK"/>
          <w:spacing w:val="-2"/>
          <w:sz w:val="32"/>
          <w:szCs w:val="32"/>
          <w:lang w:val="en-US" w:eastAsia="zh-CN"/>
        </w:rPr>
        <w:t>委</w:t>
      </w:r>
      <w:r>
        <w:rPr>
          <w:rFonts w:hint="default" w:eastAsia="方正仿宋_GBK" w:cs="方正仿宋_GBK"/>
          <w:spacing w:val="-2"/>
          <w:sz w:val="32"/>
          <w:szCs w:val="32"/>
          <w:lang w:val="en-US" w:eastAsia="zh-CN"/>
        </w:rPr>
        <w:t>编办理论学习中心组201</w:t>
      </w:r>
      <w:r>
        <w:rPr>
          <w:rFonts w:hint="eastAsia" w:eastAsia="方正仿宋_GBK" w:cs="方正仿宋_GBK"/>
          <w:spacing w:val="-2"/>
          <w:sz w:val="32"/>
          <w:szCs w:val="32"/>
          <w:lang w:val="en-US" w:eastAsia="zh-CN"/>
        </w:rPr>
        <w:t>9</w:t>
      </w:r>
      <w:r>
        <w:rPr>
          <w:rFonts w:hint="default" w:eastAsia="方正仿宋_GBK" w:cs="方正仿宋_GBK"/>
          <w:spacing w:val="-2"/>
          <w:sz w:val="32"/>
          <w:szCs w:val="32"/>
          <w:lang w:val="en-US" w:eastAsia="zh-CN"/>
        </w:rPr>
        <w:t>年理论学习计划。</w:t>
      </w:r>
    </w:p>
    <w:p>
      <w:pPr>
        <w:spacing w:line="578" w:lineRule="exact"/>
        <w:ind w:firstLine="640" w:firstLineChars="200"/>
        <w:rPr>
          <w:rFonts w:eastAsia="方正黑体_GBK"/>
          <w:sz w:val="32"/>
          <w:szCs w:val="32"/>
        </w:rPr>
      </w:pPr>
      <w:r>
        <w:rPr>
          <w:rFonts w:hint="eastAsia" w:eastAsia="方正黑体_GBK" w:cs="方正黑体_GBK"/>
          <w:sz w:val="32"/>
          <w:szCs w:val="32"/>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eastAsia="方正仿宋_GBK" w:cs="方正仿宋_GBK"/>
          <w:sz w:val="32"/>
          <w:szCs w:val="32"/>
          <w:lang w:eastAsia="zh-CN"/>
        </w:rPr>
      </w:pPr>
      <w:r>
        <w:rPr>
          <w:rFonts w:hint="eastAsia" w:eastAsia="方正仿宋_GBK" w:cs="方正仿宋_GBK"/>
          <w:sz w:val="32"/>
          <w:szCs w:val="32"/>
          <w:lang w:eastAsia="zh-CN"/>
        </w:rPr>
        <w:t>以</w:t>
      </w:r>
      <w:r>
        <w:rPr>
          <w:rFonts w:hint="eastAsia" w:eastAsia="方正仿宋_GBK" w:cs="方正仿宋_GBK"/>
          <w:sz w:val="32"/>
          <w:szCs w:val="32"/>
        </w:rPr>
        <w:t>习近平新时代中国特色社会主义思想</w:t>
      </w:r>
      <w:r>
        <w:rPr>
          <w:rFonts w:hint="eastAsia" w:eastAsia="方正仿宋_GBK" w:cs="方正仿宋_GBK"/>
          <w:sz w:val="32"/>
          <w:szCs w:val="32"/>
          <w:lang w:eastAsia="zh-CN"/>
        </w:rPr>
        <w:t>为指导，</w:t>
      </w:r>
      <w:r>
        <w:rPr>
          <w:rFonts w:hint="eastAsia" w:eastAsia="方正仿宋_GBK" w:cs="方正仿宋_GBK"/>
          <w:sz w:val="32"/>
          <w:szCs w:val="32"/>
        </w:rPr>
        <w:t>深入</w:t>
      </w:r>
      <w:r>
        <w:rPr>
          <w:rFonts w:hint="eastAsia" w:eastAsia="方正仿宋_GBK" w:cs="方正仿宋_GBK"/>
          <w:sz w:val="32"/>
          <w:szCs w:val="32"/>
          <w:lang w:eastAsia="zh-CN"/>
        </w:rPr>
        <w:t>学习</w:t>
      </w:r>
      <w:r>
        <w:rPr>
          <w:rFonts w:hint="eastAsia" w:eastAsia="方正仿宋_GBK" w:cs="方正仿宋_GBK"/>
          <w:sz w:val="32"/>
          <w:szCs w:val="32"/>
        </w:rPr>
        <w:t>贯彻党的十九大和十九届二中、三中全会</w:t>
      </w:r>
      <w:r>
        <w:rPr>
          <w:rFonts w:hint="eastAsia" w:eastAsia="方正仿宋_GBK" w:cs="方正仿宋_GBK"/>
          <w:sz w:val="32"/>
          <w:szCs w:val="32"/>
          <w:lang w:eastAsia="zh-CN"/>
        </w:rPr>
        <w:t>、</w:t>
      </w:r>
      <w:r>
        <w:rPr>
          <w:rFonts w:hint="eastAsia" w:eastAsia="方正仿宋_GBK" w:cs="方正仿宋_GBK"/>
          <w:sz w:val="32"/>
          <w:szCs w:val="32"/>
        </w:rPr>
        <w:t>省委十三届五次全会和市委五届六次、七次全会</w:t>
      </w:r>
      <w:r>
        <w:rPr>
          <w:rFonts w:hint="eastAsia" w:eastAsia="方正仿宋_GBK" w:cs="方正仿宋_GBK"/>
          <w:sz w:val="32"/>
          <w:szCs w:val="32"/>
          <w:lang w:eastAsia="zh-CN"/>
        </w:rPr>
        <w:t>精神，</w:t>
      </w:r>
      <w:r>
        <w:rPr>
          <w:rFonts w:hint="eastAsia" w:eastAsia="方正仿宋_GBK" w:cs="方正仿宋_GBK"/>
          <w:sz w:val="32"/>
          <w:szCs w:val="32"/>
        </w:rPr>
        <w:t>坚持稳中求进工作总基调，坚持新发展理念，坚持推动高质量发展，坚持问题导向，深入学习研讨事关宿迁改革发展稳定的重大理论和实践问题，用好</w:t>
      </w:r>
      <w:r>
        <w:rPr>
          <w:rFonts w:hint="eastAsia" w:eastAsia="方正仿宋_GBK" w:cs="方正仿宋_GBK"/>
          <w:sz w:val="32"/>
          <w:szCs w:val="32"/>
          <w:lang w:eastAsia="zh-CN"/>
        </w:rPr>
        <w:t>“</w:t>
      </w:r>
      <w:r>
        <w:rPr>
          <w:rFonts w:hint="eastAsia" w:eastAsia="方正仿宋_GBK" w:cs="方正仿宋_GBK"/>
          <w:sz w:val="32"/>
          <w:szCs w:val="32"/>
        </w:rPr>
        <w:t>学习强国</w:t>
      </w:r>
      <w:r>
        <w:rPr>
          <w:rFonts w:hint="eastAsia" w:eastAsia="方正仿宋_GBK" w:cs="方正仿宋_GBK"/>
          <w:sz w:val="32"/>
          <w:szCs w:val="32"/>
          <w:lang w:eastAsia="zh-CN"/>
        </w:rPr>
        <w:t>”</w:t>
      </w:r>
      <w:r>
        <w:rPr>
          <w:rFonts w:hint="eastAsia" w:eastAsia="方正仿宋_GBK" w:cs="方正仿宋_GBK"/>
          <w:sz w:val="32"/>
          <w:szCs w:val="32"/>
        </w:rPr>
        <w:t>学习平台，丰富学习内容，拓展学习形式，提高学习质量，增强学习效果，</w:t>
      </w:r>
      <w:r>
        <w:rPr>
          <w:rFonts w:hint="eastAsia" w:eastAsia="方正仿宋_GBK" w:cs="方正仿宋_GBK"/>
          <w:sz w:val="32"/>
          <w:szCs w:val="32"/>
          <w:lang w:eastAsia="zh-CN"/>
        </w:rPr>
        <w:t>为科学配置机构编制资源，保障和促进社会经济发展提供有力的思想保证和强大的精神支撑。</w:t>
      </w:r>
    </w:p>
    <w:p>
      <w:pPr>
        <w:spacing w:line="578" w:lineRule="exact"/>
        <w:ind w:firstLine="640" w:firstLineChars="200"/>
        <w:rPr>
          <w:rFonts w:eastAsia="方正黑体_GBK"/>
          <w:sz w:val="32"/>
          <w:szCs w:val="32"/>
        </w:rPr>
      </w:pPr>
      <w:r>
        <w:rPr>
          <w:rFonts w:hint="eastAsia" w:eastAsia="方正黑体_GBK" w:cs="方正黑体_GBK"/>
          <w:sz w:val="32"/>
          <w:szCs w:val="32"/>
        </w:rPr>
        <w:t>二、学习安排</w:t>
      </w:r>
    </w:p>
    <w:p>
      <w:pPr>
        <w:spacing w:line="578" w:lineRule="exact"/>
        <w:ind w:firstLine="640" w:firstLineChars="200"/>
        <w:rPr>
          <w:rFonts w:eastAsia="方正仿宋_GBK"/>
          <w:sz w:val="32"/>
          <w:szCs w:val="32"/>
        </w:rPr>
      </w:pPr>
      <w:r>
        <w:rPr>
          <w:rFonts w:hint="eastAsia" w:eastAsia="方正仿宋_GBK" w:cs="方正仿宋_GBK"/>
          <w:sz w:val="32"/>
          <w:szCs w:val="32"/>
        </w:rPr>
        <w:t>全年计划围绕</w:t>
      </w:r>
      <w:r>
        <w:rPr>
          <w:rFonts w:eastAsia="方正仿宋_GBK"/>
          <w:sz w:val="32"/>
          <w:szCs w:val="32"/>
        </w:rPr>
        <w:t>12</w:t>
      </w:r>
      <w:r>
        <w:rPr>
          <w:rFonts w:hint="eastAsia" w:eastAsia="方正仿宋_GBK" w:cs="方正仿宋_GBK"/>
          <w:sz w:val="32"/>
          <w:szCs w:val="32"/>
        </w:rPr>
        <w:t>个专题进行学习</w:t>
      </w:r>
      <w:r>
        <w:rPr>
          <w:rFonts w:hint="eastAsia" w:eastAsia="方正仿宋_GBK" w:cs="方正仿宋_GBK"/>
          <w:sz w:val="32"/>
          <w:szCs w:val="32"/>
          <w:lang w:eastAsia="zh-CN"/>
        </w:rPr>
        <w:t>，</w:t>
      </w:r>
      <w:r>
        <w:rPr>
          <w:rFonts w:hint="eastAsia" w:eastAsia="方正仿宋_GBK" w:cs="方正仿宋_GBK"/>
          <w:sz w:val="32"/>
          <w:szCs w:val="32"/>
          <w:lang w:val="en-US" w:eastAsia="zh-CN"/>
        </w:rPr>
        <w:t>同时安排个人自学、专题调研、理论宣讲等学习活动（见附件）。</w:t>
      </w:r>
      <w:r>
        <w:rPr>
          <w:rFonts w:hint="default" w:eastAsia="方正仿宋_GBK" w:cs="方正仿宋_GBK"/>
          <w:sz w:val="32"/>
          <w:szCs w:val="32"/>
          <w:lang w:val="en-US" w:eastAsia="zh-CN"/>
        </w:rPr>
        <w:t>学习专题内容如下：</w:t>
      </w:r>
    </w:p>
    <w:p>
      <w:pPr>
        <w:numPr>
          <w:ilvl w:val="0"/>
          <w:numId w:val="1"/>
        </w:numPr>
        <w:spacing w:line="578" w:lineRule="exact"/>
        <w:ind w:firstLine="640" w:firstLineChars="200"/>
        <w:rPr>
          <w:rFonts w:hint="eastAsia" w:eastAsia="方正仿宋_GBK" w:cs="方正仿宋_GBK"/>
          <w:sz w:val="32"/>
          <w:szCs w:val="32"/>
          <w:lang w:eastAsia="zh-CN"/>
        </w:rPr>
      </w:pPr>
      <w:r>
        <w:rPr>
          <w:rFonts w:hint="eastAsia" w:eastAsia="方正仿宋_GBK"/>
          <w:sz w:val="32"/>
          <w:szCs w:val="32"/>
          <w:lang w:eastAsia="zh-CN"/>
        </w:rPr>
        <w:t>学习贯彻</w:t>
      </w:r>
      <w:r>
        <w:rPr>
          <w:rFonts w:hint="eastAsia" w:eastAsia="方正仿宋_GBK" w:cs="方正仿宋_GBK"/>
          <w:sz w:val="32"/>
          <w:szCs w:val="32"/>
        </w:rPr>
        <w:t>省委十三届五次全会</w:t>
      </w:r>
      <w:r>
        <w:rPr>
          <w:rFonts w:hint="eastAsia" w:eastAsia="方正仿宋_GBK" w:cs="方正仿宋_GBK"/>
          <w:sz w:val="32"/>
          <w:szCs w:val="32"/>
          <w:lang w:eastAsia="zh-CN"/>
        </w:rPr>
        <w:t>和市委五届七次全会精神专题；</w:t>
      </w:r>
    </w:p>
    <w:p>
      <w:pPr>
        <w:numPr>
          <w:ilvl w:val="0"/>
          <w:numId w:val="1"/>
        </w:numPr>
        <w:spacing w:line="578" w:lineRule="exact"/>
        <w:ind w:firstLine="640" w:firstLineChars="200"/>
        <w:rPr>
          <w:rFonts w:eastAsia="方正仿宋_GBK"/>
          <w:sz w:val="32"/>
          <w:szCs w:val="32"/>
        </w:rPr>
      </w:pPr>
      <w:r>
        <w:rPr>
          <w:rFonts w:hint="eastAsia" w:eastAsia="方正仿宋_GBK" w:cs="方正仿宋_GBK"/>
          <w:sz w:val="32"/>
          <w:szCs w:val="32"/>
        </w:rPr>
        <w:t>习近平新时代中国特色社会主义思想专题；</w:t>
      </w:r>
    </w:p>
    <w:p>
      <w:pPr>
        <w:spacing w:line="578" w:lineRule="exact"/>
        <w:ind w:firstLine="640" w:firstLineChars="200"/>
        <w:rPr>
          <w:rFonts w:hint="eastAsia" w:eastAsia="方正仿宋_GBK"/>
          <w:sz w:val="32"/>
          <w:szCs w:val="32"/>
          <w:lang w:eastAsia="zh-CN"/>
        </w:rPr>
      </w:pPr>
      <w:r>
        <w:rPr>
          <w:rFonts w:eastAsia="方正仿宋_GBK"/>
          <w:sz w:val="32"/>
          <w:szCs w:val="32"/>
        </w:rPr>
        <w:t xml:space="preserve">3. </w:t>
      </w:r>
      <w:r>
        <w:rPr>
          <w:rFonts w:hint="eastAsia" w:eastAsia="方正仿宋_GBK"/>
          <w:sz w:val="32"/>
          <w:szCs w:val="32"/>
          <w:lang w:eastAsia="zh-CN"/>
        </w:rPr>
        <w:t>加强党的政治建设专题；</w:t>
      </w:r>
    </w:p>
    <w:p>
      <w:pPr>
        <w:spacing w:line="578"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lang w:eastAsia="zh-CN"/>
        </w:rPr>
        <w:t>打赢脱贫攻坚战专题</w:t>
      </w:r>
      <w:r>
        <w:rPr>
          <w:rFonts w:hint="eastAsia" w:eastAsia="方正仿宋_GBK" w:cs="方正仿宋_GBK"/>
          <w:sz w:val="32"/>
          <w:szCs w:val="32"/>
        </w:rPr>
        <w:t>；</w:t>
      </w:r>
    </w:p>
    <w:p>
      <w:pPr>
        <w:spacing w:line="578"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lang w:val="en-US" w:eastAsia="zh-CN"/>
        </w:rPr>
        <w:t xml:space="preserve"> </w:t>
      </w:r>
      <w:r>
        <w:rPr>
          <w:rFonts w:hint="eastAsia" w:eastAsia="方正仿宋_GBK"/>
          <w:sz w:val="32"/>
          <w:szCs w:val="32"/>
          <w:lang w:eastAsia="zh-CN"/>
        </w:rPr>
        <w:t>优化营商环境</w:t>
      </w:r>
      <w:r>
        <w:rPr>
          <w:rFonts w:hint="eastAsia" w:eastAsia="方正仿宋_GBK" w:cs="方正仿宋_GBK"/>
          <w:sz w:val="32"/>
          <w:szCs w:val="32"/>
        </w:rPr>
        <w:t>专题；</w:t>
      </w:r>
    </w:p>
    <w:p>
      <w:pPr>
        <w:spacing w:line="578" w:lineRule="exact"/>
        <w:ind w:firstLine="640" w:firstLineChars="200"/>
        <w:rPr>
          <w:rFonts w:eastAsia="方正仿宋_GBK"/>
          <w:sz w:val="32"/>
          <w:szCs w:val="32"/>
        </w:rPr>
      </w:pPr>
      <w:r>
        <w:rPr>
          <w:rFonts w:eastAsia="方正仿宋_GBK"/>
          <w:sz w:val="32"/>
          <w:szCs w:val="32"/>
        </w:rPr>
        <w:t xml:space="preserve">6. </w:t>
      </w:r>
      <w:r>
        <w:rPr>
          <w:rFonts w:hint="eastAsia" w:eastAsia="方正仿宋_GBK"/>
          <w:sz w:val="32"/>
          <w:szCs w:val="32"/>
          <w:lang w:eastAsia="zh-CN"/>
        </w:rPr>
        <w:t>“</w:t>
      </w:r>
      <w:r>
        <w:rPr>
          <w:rFonts w:hint="eastAsia" w:eastAsia="方正仿宋_GBK" w:cs="方正仿宋_GBK"/>
          <w:sz w:val="32"/>
          <w:szCs w:val="32"/>
        </w:rPr>
        <w:t>不忘初心、牢记使命</w:t>
      </w:r>
      <w:r>
        <w:rPr>
          <w:rFonts w:hint="eastAsia" w:eastAsia="方正仿宋_GBK" w:cs="方正仿宋_GBK"/>
          <w:sz w:val="32"/>
          <w:szCs w:val="32"/>
          <w:lang w:eastAsia="zh-CN"/>
        </w:rPr>
        <w:t>”</w:t>
      </w:r>
      <w:r>
        <w:rPr>
          <w:rFonts w:hint="eastAsia" w:eastAsia="方正仿宋_GBK" w:cs="方正仿宋_GBK"/>
          <w:sz w:val="32"/>
          <w:szCs w:val="32"/>
        </w:rPr>
        <w:t>主题教育专题；</w:t>
      </w:r>
    </w:p>
    <w:p>
      <w:pPr>
        <w:spacing w:line="578" w:lineRule="exact"/>
        <w:ind w:firstLine="640" w:firstLineChars="200"/>
        <w:rPr>
          <w:rFonts w:hint="eastAsia" w:eastAsia="方正仿宋_GBK"/>
          <w:sz w:val="32"/>
          <w:szCs w:val="32"/>
          <w:lang w:eastAsia="zh-CN"/>
        </w:rPr>
      </w:pPr>
      <w:r>
        <w:rPr>
          <w:rFonts w:eastAsia="方正仿宋_GBK"/>
          <w:sz w:val="32"/>
          <w:szCs w:val="32"/>
        </w:rPr>
        <w:t xml:space="preserve">7. </w:t>
      </w:r>
      <w:r>
        <w:rPr>
          <w:rFonts w:hint="eastAsia" w:eastAsia="方正仿宋_GBK"/>
          <w:sz w:val="32"/>
          <w:szCs w:val="32"/>
          <w:lang w:eastAsia="zh-CN"/>
        </w:rPr>
        <w:t>新公务员法专题；</w:t>
      </w:r>
    </w:p>
    <w:p>
      <w:pPr>
        <w:spacing w:line="578" w:lineRule="exact"/>
        <w:ind w:firstLine="640" w:firstLineChars="200"/>
        <w:rPr>
          <w:rFonts w:hint="eastAsia" w:eastAsia="方正仿宋_GBK"/>
          <w:sz w:val="32"/>
          <w:szCs w:val="32"/>
          <w:lang w:eastAsia="zh-CN"/>
        </w:rPr>
      </w:pPr>
      <w:r>
        <w:rPr>
          <w:rFonts w:eastAsia="方正仿宋_GBK"/>
          <w:sz w:val="32"/>
          <w:szCs w:val="32"/>
        </w:rPr>
        <w:t xml:space="preserve">8. </w:t>
      </w:r>
      <w:r>
        <w:rPr>
          <w:rFonts w:hint="eastAsia" w:eastAsia="方正仿宋_GBK"/>
          <w:sz w:val="32"/>
          <w:szCs w:val="32"/>
          <w:lang w:eastAsia="zh-CN"/>
        </w:rPr>
        <w:t>全面从严治党专题；</w:t>
      </w:r>
    </w:p>
    <w:p>
      <w:pPr>
        <w:spacing w:line="578" w:lineRule="exact"/>
        <w:ind w:firstLine="640" w:firstLineChars="200"/>
        <w:rPr>
          <w:rFonts w:eastAsia="方正仿宋_GBK"/>
          <w:sz w:val="32"/>
          <w:szCs w:val="32"/>
        </w:rPr>
      </w:pPr>
      <w:r>
        <w:rPr>
          <w:rFonts w:eastAsia="方正仿宋_GBK"/>
          <w:sz w:val="32"/>
          <w:szCs w:val="32"/>
        </w:rPr>
        <w:t xml:space="preserve">9. </w:t>
      </w:r>
      <w:r>
        <w:rPr>
          <w:rFonts w:hint="eastAsia" w:eastAsia="方正仿宋_GBK" w:cs="方正仿宋_GBK"/>
          <w:sz w:val="32"/>
          <w:szCs w:val="32"/>
        </w:rPr>
        <w:t>学习贯彻习近平总书记在庆祝建国</w:t>
      </w:r>
      <w:r>
        <w:rPr>
          <w:rFonts w:eastAsia="方正仿宋_GBK"/>
          <w:sz w:val="32"/>
          <w:szCs w:val="32"/>
        </w:rPr>
        <w:t>70</w:t>
      </w:r>
      <w:r>
        <w:rPr>
          <w:rFonts w:hint="eastAsia" w:eastAsia="方正仿宋_GBK" w:cs="方正仿宋_GBK"/>
          <w:sz w:val="32"/>
          <w:szCs w:val="32"/>
        </w:rPr>
        <w:t>周年大会上讲话精神专题；</w:t>
      </w:r>
    </w:p>
    <w:p>
      <w:pPr>
        <w:spacing w:line="578" w:lineRule="exact"/>
        <w:ind w:firstLine="640" w:firstLineChars="200"/>
        <w:rPr>
          <w:rFonts w:eastAsia="方正仿宋_GBK"/>
          <w:sz w:val="32"/>
          <w:szCs w:val="32"/>
        </w:rPr>
      </w:pPr>
      <w:r>
        <w:rPr>
          <w:rFonts w:eastAsia="方正仿宋_GBK"/>
          <w:sz w:val="32"/>
          <w:szCs w:val="32"/>
        </w:rPr>
        <w:t xml:space="preserve">10. </w:t>
      </w:r>
      <w:r>
        <w:rPr>
          <w:rFonts w:hint="eastAsia" w:eastAsia="方正仿宋_GBK" w:cs="方正仿宋_GBK"/>
          <w:sz w:val="32"/>
          <w:szCs w:val="32"/>
        </w:rPr>
        <w:t>全面深化改革专题；</w:t>
      </w:r>
    </w:p>
    <w:p>
      <w:pPr>
        <w:spacing w:line="578" w:lineRule="exact"/>
        <w:ind w:firstLine="640" w:firstLineChars="200"/>
        <w:rPr>
          <w:rFonts w:eastAsia="方正仿宋_GBK"/>
          <w:sz w:val="32"/>
          <w:szCs w:val="32"/>
        </w:rPr>
      </w:pPr>
      <w:r>
        <w:rPr>
          <w:rFonts w:eastAsia="方正仿宋_GBK"/>
          <w:sz w:val="32"/>
          <w:szCs w:val="32"/>
        </w:rPr>
        <w:t xml:space="preserve">11. </w:t>
      </w:r>
      <w:r>
        <w:rPr>
          <w:rFonts w:hint="eastAsia" w:eastAsia="方正仿宋_GBK" w:cs="方正仿宋_GBK"/>
          <w:sz w:val="32"/>
          <w:szCs w:val="32"/>
        </w:rPr>
        <w:t>意识形态</w:t>
      </w:r>
      <w:r>
        <w:rPr>
          <w:rFonts w:hint="eastAsia" w:eastAsia="方正仿宋_GBK" w:cs="方正仿宋_GBK"/>
          <w:sz w:val="32"/>
          <w:szCs w:val="32"/>
          <w:lang w:eastAsia="zh-CN"/>
        </w:rPr>
        <w:t>工作</w:t>
      </w:r>
      <w:r>
        <w:rPr>
          <w:rFonts w:hint="eastAsia" w:eastAsia="方正仿宋_GBK" w:cs="方正仿宋_GBK"/>
          <w:sz w:val="32"/>
          <w:szCs w:val="32"/>
        </w:rPr>
        <w:t>专题；</w:t>
      </w:r>
    </w:p>
    <w:p>
      <w:pPr>
        <w:spacing w:line="578" w:lineRule="exact"/>
        <w:ind w:firstLine="640" w:firstLineChars="200"/>
        <w:rPr>
          <w:rFonts w:eastAsia="方正仿宋_GBK"/>
          <w:sz w:val="32"/>
          <w:szCs w:val="32"/>
        </w:rPr>
      </w:pPr>
      <w:r>
        <w:rPr>
          <w:rFonts w:eastAsia="方正仿宋_GBK"/>
          <w:sz w:val="32"/>
          <w:szCs w:val="32"/>
        </w:rPr>
        <w:t xml:space="preserve">12. </w:t>
      </w:r>
      <w:r>
        <w:rPr>
          <w:rFonts w:hint="eastAsia" w:eastAsia="方正仿宋_GBK" w:cs="方正仿宋_GBK"/>
          <w:sz w:val="32"/>
          <w:szCs w:val="32"/>
        </w:rPr>
        <w:t>学习贯彻党的十九届四中全会精神专题。</w:t>
      </w:r>
    </w:p>
    <w:p>
      <w:pPr>
        <w:spacing w:line="578" w:lineRule="exact"/>
        <w:ind w:firstLine="640" w:firstLineChars="200"/>
        <w:rPr>
          <w:rFonts w:eastAsia="方正仿宋_GBK"/>
          <w:sz w:val="32"/>
          <w:szCs w:val="32"/>
        </w:rPr>
      </w:pPr>
      <w:r>
        <w:rPr>
          <w:rFonts w:hint="eastAsia" w:eastAsia="方正仿宋_GBK" w:cs="方正仿宋_GBK"/>
          <w:sz w:val="32"/>
          <w:szCs w:val="32"/>
        </w:rPr>
        <w:t>根据工作需要，全年专题学习安排可适时调整。</w:t>
      </w:r>
    </w:p>
    <w:p>
      <w:pPr>
        <w:spacing w:line="578" w:lineRule="exact"/>
        <w:ind w:firstLine="640" w:firstLineChars="200"/>
        <w:rPr>
          <w:rFonts w:eastAsia="方正黑体_GBK"/>
          <w:sz w:val="32"/>
          <w:szCs w:val="32"/>
        </w:rPr>
      </w:pPr>
      <w:r>
        <w:rPr>
          <w:rFonts w:hint="eastAsia" w:eastAsia="方正黑体_GBK" w:cs="方正黑体_GBK"/>
          <w:sz w:val="32"/>
          <w:szCs w:val="32"/>
        </w:rPr>
        <w:t>三、学习篇目</w:t>
      </w:r>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cs="方正仿宋_GBK"/>
          <w:sz w:val="32"/>
          <w:szCs w:val="32"/>
        </w:rPr>
        <w:t>．《习近平谈治国理政》第一卷、第二卷（外文出版社）；</w:t>
      </w:r>
    </w:p>
    <w:p>
      <w:pPr>
        <w:spacing w:line="578" w:lineRule="exact"/>
        <w:ind w:firstLine="640" w:firstLineChars="200"/>
        <w:rPr>
          <w:rFonts w:eastAsia="方正仿宋_GBK"/>
          <w:sz w:val="32"/>
          <w:szCs w:val="32"/>
        </w:rPr>
      </w:pPr>
      <w:r>
        <w:rPr>
          <w:rFonts w:eastAsia="方正仿宋_GBK"/>
          <w:sz w:val="32"/>
          <w:szCs w:val="32"/>
        </w:rPr>
        <w:t>2</w:t>
      </w:r>
      <w:r>
        <w:rPr>
          <w:rFonts w:hint="eastAsia" w:eastAsia="方正仿宋_GBK" w:cs="方正仿宋_GBK"/>
          <w:sz w:val="32"/>
          <w:szCs w:val="32"/>
        </w:rPr>
        <w:t>．《决胜全面建成小康社会夺取新时代中国特色社会主义伟大胜利</w:t>
      </w:r>
      <w:r>
        <w:rPr>
          <w:rFonts w:eastAsia="方正仿宋_GBK"/>
          <w:sz w:val="32"/>
          <w:szCs w:val="32"/>
        </w:rPr>
        <w:t>——</w:t>
      </w:r>
      <w:r>
        <w:rPr>
          <w:rFonts w:hint="eastAsia" w:eastAsia="方正仿宋_GBK" w:cs="方正仿宋_GBK"/>
          <w:sz w:val="32"/>
          <w:szCs w:val="32"/>
        </w:rPr>
        <w:t>习近平同志在中国共产党第十九次全国代表大会上的报告》；</w:t>
      </w:r>
    </w:p>
    <w:p>
      <w:pPr>
        <w:spacing w:line="578" w:lineRule="exact"/>
        <w:ind w:firstLine="640" w:firstLineChars="200"/>
        <w:rPr>
          <w:rFonts w:eastAsia="方正仿宋_GBK"/>
          <w:sz w:val="32"/>
          <w:szCs w:val="32"/>
        </w:rPr>
      </w:pPr>
      <w:r>
        <w:rPr>
          <w:rFonts w:eastAsia="方正仿宋_GBK"/>
          <w:sz w:val="32"/>
          <w:szCs w:val="32"/>
        </w:rPr>
        <w:t>3</w:t>
      </w:r>
      <w:r>
        <w:rPr>
          <w:rFonts w:hint="eastAsia" w:eastAsia="方正仿宋_GBK" w:cs="方正仿宋_GBK"/>
          <w:sz w:val="32"/>
          <w:szCs w:val="32"/>
        </w:rPr>
        <w:t>．《中国共产党章程》；</w:t>
      </w:r>
    </w:p>
    <w:p>
      <w:pPr>
        <w:spacing w:line="578" w:lineRule="exact"/>
        <w:ind w:firstLine="640" w:firstLineChars="200"/>
        <w:rPr>
          <w:rFonts w:eastAsia="方正仿宋_GBK"/>
          <w:sz w:val="32"/>
          <w:szCs w:val="32"/>
        </w:rPr>
      </w:pPr>
      <w:r>
        <w:rPr>
          <w:rFonts w:eastAsia="方正仿宋_GBK"/>
          <w:sz w:val="32"/>
          <w:szCs w:val="32"/>
        </w:rPr>
        <w:t>4</w:t>
      </w:r>
      <w:r>
        <w:rPr>
          <w:rFonts w:hint="eastAsia" w:eastAsia="方正仿宋_GBK" w:cs="方正仿宋_GBK"/>
          <w:sz w:val="32"/>
          <w:szCs w:val="32"/>
        </w:rPr>
        <w:t>．习近平同志在庆祝改革开放</w:t>
      </w:r>
      <w:r>
        <w:rPr>
          <w:rFonts w:eastAsia="方正仿宋_GBK"/>
          <w:sz w:val="32"/>
          <w:szCs w:val="32"/>
        </w:rPr>
        <w:t>40</w:t>
      </w:r>
      <w:r>
        <w:rPr>
          <w:rFonts w:hint="eastAsia" w:eastAsia="方正仿宋_GBK" w:cs="方正仿宋_GBK"/>
          <w:sz w:val="32"/>
          <w:szCs w:val="32"/>
        </w:rPr>
        <w:t>周年大会上的重要讲话（</w:t>
      </w:r>
      <w:r>
        <w:rPr>
          <w:rFonts w:eastAsia="方正仿宋_GBK"/>
          <w:sz w:val="32"/>
          <w:szCs w:val="32"/>
        </w:rPr>
        <w:t>2018</w:t>
      </w:r>
      <w:r>
        <w:rPr>
          <w:rFonts w:hint="eastAsia" w:eastAsia="方正仿宋_GBK" w:cs="方正仿宋_GBK"/>
          <w:sz w:val="32"/>
          <w:szCs w:val="32"/>
        </w:rPr>
        <w:t>年</w:t>
      </w:r>
      <w:r>
        <w:rPr>
          <w:rFonts w:eastAsia="方正仿宋_GBK"/>
          <w:sz w:val="32"/>
          <w:szCs w:val="32"/>
        </w:rPr>
        <w:t>12</w:t>
      </w:r>
      <w:r>
        <w:rPr>
          <w:rFonts w:hint="eastAsia" w:eastAsia="方正仿宋_GBK" w:cs="方正仿宋_GBK"/>
          <w:sz w:val="32"/>
          <w:szCs w:val="32"/>
        </w:rPr>
        <w:t>月）；</w:t>
      </w:r>
    </w:p>
    <w:p>
      <w:pPr>
        <w:spacing w:line="578" w:lineRule="exact"/>
        <w:ind w:firstLine="640" w:firstLineChars="200"/>
        <w:rPr>
          <w:rFonts w:eastAsia="方正仿宋_GBK"/>
          <w:sz w:val="32"/>
          <w:szCs w:val="32"/>
        </w:rPr>
      </w:pPr>
      <w:r>
        <w:rPr>
          <w:rFonts w:eastAsia="方正仿宋_GBK"/>
          <w:sz w:val="32"/>
          <w:szCs w:val="32"/>
        </w:rPr>
        <w:t>5</w:t>
      </w:r>
      <w:r>
        <w:rPr>
          <w:rFonts w:hint="eastAsia" w:eastAsia="方正仿宋_GBK" w:cs="方正仿宋_GBK"/>
          <w:sz w:val="32"/>
          <w:szCs w:val="32"/>
        </w:rPr>
        <w:t>．习近平同志在全国宣传思想工作会议上的重要讲话（</w:t>
      </w:r>
      <w:r>
        <w:rPr>
          <w:rFonts w:eastAsia="方正仿宋_GBK"/>
          <w:sz w:val="32"/>
          <w:szCs w:val="32"/>
        </w:rPr>
        <w:t>2018</w:t>
      </w:r>
      <w:r>
        <w:rPr>
          <w:rFonts w:hint="eastAsia" w:eastAsia="方正仿宋_GBK" w:cs="方正仿宋_GBK"/>
          <w:sz w:val="32"/>
          <w:szCs w:val="32"/>
        </w:rPr>
        <w:t>年</w:t>
      </w:r>
      <w:r>
        <w:rPr>
          <w:rFonts w:eastAsia="方正仿宋_GBK"/>
          <w:sz w:val="32"/>
          <w:szCs w:val="32"/>
        </w:rPr>
        <w:t>8</w:t>
      </w:r>
      <w:r>
        <w:rPr>
          <w:rFonts w:hint="eastAsia" w:eastAsia="方正仿宋_GBK" w:cs="方正仿宋_GBK"/>
          <w:sz w:val="32"/>
          <w:szCs w:val="32"/>
        </w:rPr>
        <w:t>月）；</w:t>
      </w:r>
    </w:p>
    <w:p>
      <w:pPr>
        <w:spacing w:line="578" w:lineRule="exact"/>
        <w:ind w:firstLine="640" w:firstLineChars="200"/>
        <w:rPr>
          <w:rFonts w:eastAsia="方正仿宋_GBK"/>
          <w:sz w:val="32"/>
          <w:szCs w:val="32"/>
        </w:rPr>
      </w:pPr>
      <w:r>
        <w:rPr>
          <w:rFonts w:eastAsia="方正仿宋_GBK"/>
          <w:sz w:val="32"/>
          <w:szCs w:val="32"/>
        </w:rPr>
        <w:t>6</w:t>
      </w:r>
      <w:r>
        <w:rPr>
          <w:rFonts w:hint="eastAsia" w:eastAsia="方正仿宋_GBK" w:cs="方正仿宋_GBK"/>
          <w:sz w:val="32"/>
          <w:szCs w:val="32"/>
        </w:rPr>
        <w:t>．习近平同志在中央经济工作会议上的重要讲话（</w:t>
      </w:r>
      <w:r>
        <w:rPr>
          <w:rFonts w:eastAsia="方正仿宋_GBK"/>
          <w:sz w:val="32"/>
          <w:szCs w:val="32"/>
        </w:rPr>
        <w:t>2018</w:t>
      </w:r>
      <w:r>
        <w:rPr>
          <w:rFonts w:hint="eastAsia" w:eastAsia="方正仿宋_GBK" w:cs="方正仿宋_GBK"/>
          <w:sz w:val="32"/>
          <w:szCs w:val="32"/>
        </w:rPr>
        <w:t>年</w:t>
      </w:r>
      <w:r>
        <w:rPr>
          <w:rFonts w:eastAsia="方正仿宋_GBK"/>
          <w:sz w:val="32"/>
          <w:szCs w:val="32"/>
        </w:rPr>
        <w:t>12</w:t>
      </w:r>
      <w:r>
        <w:rPr>
          <w:rFonts w:hint="eastAsia" w:eastAsia="方正仿宋_GBK" w:cs="方正仿宋_GBK"/>
          <w:sz w:val="32"/>
          <w:szCs w:val="32"/>
        </w:rPr>
        <w:t>月）；</w:t>
      </w:r>
    </w:p>
    <w:p>
      <w:pPr>
        <w:spacing w:line="578" w:lineRule="exact"/>
        <w:ind w:firstLine="640" w:firstLineChars="200"/>
        <w:rPr>
          <w:rFonts w:eastAsia="方正仿宋_GBK"/>
          <w:sz w:val="32"/>
          <w:szCs w:val="32"/>
        </w:rPr>
      </w:pPr>
      <w:r>
        <w:rPr>
          <w:rFonts w:eastAsia="方正仿宋_GBK"/>
          <w:sz w:val="32"/>
          <w:szCs w:val="32"/>
        </w:rPr>
        <w:t>7</w:t>
      </w:r>
      <w:r>
        <w:rPr>
          <w:rFonts w:hint="eastAsia" w:eastAsia="方正仿宋_GBK" w:cs="方正仿宋_GBK"/>
          <w:sz w:val="32"/>
          <w:szCs w:val="32"/>
        </w:rPr>
        <w:t>．习近平同志在十九届中央纪委三次全会上的重要讲话（</w:t>
      </w:r>
      <w:r>
        <w:rPr>
          <w:rFonts w:eastAsia="方正仿宋_GBK"/>
          <w:sz w:val="32"/>
          <w:szCs w:val="32"/>
        </w:rPr>
        <w:t>2019</w:t>
      </w:r>
      <w:r>
        <w:rPr>
          <w:rFonts w:hint="eastAsia" w:eastAsia="方正仿宋_GBK" w:cs="方正仿宋_GBK"/>
          <w:sz w:val="32"/>
          <w:szCs w:val="32"/>
        </w:rPr>
        <w:t>年</w:t>
      </w:r>
      <w:r>
        <w:rPr>
          <w:rFonts w:eastAsia="方正仿宋_GBK"/>
          <w:sz w:val="32"/>
          <w:szCs w:val="32"/>
        </w:rPr>
        <w:t>1</w:t>
      </w:r>
      <w:r>
        <w:rPr>
          <w:rFonts w:hint="eastAsia" w:eastAsia="方正仿宋_GBK" w:cs="方正仿宋_GBK"/>
          <w:sz w:val="32"/>
          <w:szCs w:val="32"/>
        </w:rPr>
        <w:t>月）；</w:t>
      </w:r>
    </w:p>
    <w:p>
      <w:pPr>
        <w:spacing w:line="578" w:lineRule="exact"/>
        <w:ind w:firstLine="640" w:firstLineChars="200"/>
        <w:rPr>
          <w:rFonts w:eastAsia="方正仿宋_GBK"/>
          <w:sz w:val="32"/>
          <w:szCs w:val="32"/>
        </w:rPr>
      </w:pPr>
      <w:r>
        <w:rPr>
          <w:rFonts w:eastAsia="方正仿宋_GBK"/>
          <w:sz w:val="32"/>
          <w:szCs w:val="32"/>
        </w:rPr>
        <w:t>8</w:t>
      </w:r>
      <w:r>
        <w:rPr>
          <w:rFonts w:hint="eastAsia" w:eastAsia="方正仿宋_GBK" w:cs="方正仿宋_GBK"/>
          <w:sz w:val="32"/>
          <w:szCs w:val="32"/>
        </w:rPr>
        <w:t>．习近平同志在省部级主要领导干部坚持底线思维着力防范化解重大风险专题研讨班开班式上的重要讲话（</w:t>
      </w:r>
      <w:r>
        <w:rPr>
          <w:rFonts w:eastAsia="方正仿宋_GBK"/>
          <w:sz w:val="32"/>
          <w:szCs w:val="32"/>
        </w:rPr>
        <w:t>2019</w:t>
      </w:r>
      <w:r>
        <w:rPr>
          <w:rFonts w:hint="eastAsia" w:eastAsia="方正仿宋_GBK" w:cs="方正仿宋_GBK"/>
          <w:sz w:val="32"/>
          <w:szCs w:val="32"/>
        </w:rPr>
        <w:t>年</w:t>
      </w:r>
      <w:r>
        <w:rPr>
          <w:rFonts w:eastAsia="方正仿宋_GBK"/>
          <w:sz w:val="32"/>
          <w:szCs w:val="32"/>
        </w:rPr>
        <w:t>1</w:t>
      </w:r>
      <w:r>
        <w:rPr>
          <w:rFonts w:hint="eastAsia" w:eastAsia="方正仿宋_GBK" w:cs="方正仿宋_GBK"/>
          <w:sz w:val="32"/>
          <w:szCs w:val="32"/>
        </w:rPr>
        <w:t>月）；</w:t>
      </w:r>
    </w:p>
    <w:p>
      <w:pPr>
        <w:spacing w:line="578" w:lineRule="exact"/>
        <w:ind w:firstLine="640" w:firstLineChars="200"/>
        <w:rPr>
          <w:rFonts w:eastAsia="方正仿宋_GBK"/>
          <w:sz w:val="32"/>
          <w:szCs w:val="32"/>
        </w:rPr>
      </w:pPr>
      <w:r>
        <w:rPr>
          <w:rFonts w:hint="eastAsia" w:eastAsia="方正仿宋_GBK"/>
          <w:sz w:val="32"/>
          <w:szCs w:val="32"/>
          <w:lang w:val="en-US" w:eastAsia="zh-CN"/>
        </w:rPr>
        <w:t>9</w:t>
      </w:r>
      <w:r>
        <w:rPr>
          <w:rFonts w:hint="eastAsia" w:eastAsia="方正仿宋_GBK" w:cs="方正仿宋_GBK"/>
          <w:sz w:val="32"/>
          <w:szCs w:val="32"/>
        </w:rPr>
        <w:t>．习近平同志在庆祝中华人民共和国成立</w:t>
      </w:r>
      <w:r>
        <w:rPr>
          <w:rFonts w:eastAsia="方正仿宋_GBK"/>
          <w:sz w:val="32"/>
          <w:szCs w:val="32"/>
        </w:rPr>
        <w:t>70</w:t>
      </w:r>
      <w:r>
        <w:rPr>
          <w:rFonts w:hint="eastAsia" w:eastAsia="方正仿宋_GBK" w:cs="方正仿宋_GBK"/>
          <w:sz w:val="32"/>
          <w:szCs w:val="32"/>
        </w:rPr>
        <w:t>周年大会上的重要讲话；</w:t>
      </w:r>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0</w:t>
      </w:r>
      <w:r>
        <w:rPr>
          <w:rFonts w:hint="eastAsia" w:eastAsia="方正仿宋_GBK" w:cs="方正仿宋_GBK"/>
          <w:sz w:val="32"/>
          <w:szCs w:val="32"/>
        </w:rPr>
        <w:t>．习近平同志在党的十九届四中全会上的重要讲话；</w:t>
      </w:r>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1</w:t>
      </w:r>
      <w:r>
        <w:rPr>
          <w:rFonts w:hint="eastAsia" w:eastAsia="方正仿宋_GBK" w:cs="方正仿宋_GBK"/>
          <w:sz w:val="32"/>
          <w:szCs w:val="32"/>
        </w:rPr>
        <w:t>．《习近平新时代中国特色社会主义思想三十讲》（学习出版社）；</w:t>
      </w:r>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2</w:t>
      </w:r>
      <w:r>
        <w:rPr>
          <w:rFonts w:hint="eastAsia" w:eastAsia="方正仿宋_GBK" w:cs="方正仿宋_GBK"/>
          <w:sz w:val="32"/>
          <w:szCs w:val="32"/>
        </w:rPr>
        <w:t>．《论坚持全面深化改革》（中央文献出版社）；</w:t>
      </w:r>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3</w:t>
      </w:r>
      <w:r>
        <w:rPr>
          <w:rFonts w:hint="eastAsia" w:eastAsia="方正仿宋_GBK" w:cs="方正仿宋_GBK"/>
          <w:sz w:val="32"/>
          <w:szCs w:val="32"/>
        </w:rPr>
        <w:t>．《习近平新时代中国特色社会主义思想学习纲要》（即将出版）；</w:t>
      </w:r>
    </w:p>
    <w:p>
      <w:pPr>
        <w:spacing w:line="578" w:lineRule="exact"/>
        <w:ind w:firstLine="640" w:firstLineChars="200"/>
        <w:rPr>
          <w:rFonts w:hint="eastAsia" w:eastAsia="方正仿宋_GBK" w:cs="方正仿宋_GBK"/>
          <w:sz w:val="32"/>
          <w:szCs w:val="32"/>
        </w:rPr>
      </w:pPr>
      <w:r>
        <w:rPr>
          <w:rFonts w:eastAsia="方正仿宋_GBK"/>
          <w:sz w:val="32"/>
          <w:szCs w:val="32"/>
        </w:rPr>
        <w:t>1</w:t>
      </w:r>
      <w:r>
        <w:rPr>
          <w:rFonts w:hint="eastAsia" w:eastAsia="方正仿宋_GBK"/>
          <w:sz w:val="32"/>
          <w:szCs w:val="32"/>
          <w:lang w:val="en-US" w:eastAsia="zh-CN"/>
        </w:rPr>
        <w:t>4</w:t>
      </w:r>
      <w:r>
        <w:rPr>
          <w:rFonts w:hint="eastAsia" w:eastAsia="方正仿宋_GBK" w:cs="方正仿宋_GBK"/>
          <w:sz w:val="32"/>
          <w:szCs w:val="32"/>
        </w:rPr>
        <w:t>．《习近平新时代中国特色社会主义思想学习问答》（即将出版）；</w:t>
      </w:r>
    </w:p>
    <w:p>
      <w:pPr>
        <w:spacing w:line="578" w:lineRule="exact"/>
        <w:ind w:firstLine="640" w:firstLineChars="200"/>
        <w:rPr>
          <w:rFonts w:eastAsia="方正仿宋_GBK"/>
          <w:sz w:val="32"/>
          <w:szCs w:val="32"/>
        </w:rPr>
      </w:pPr>
      <w:r>
        <w:rPr>
          <w:rFonts w:hint="eastAsia" w:eastAsia="方正仿宋_GBK" w:cs="方正仿宋_GBK"/>
          <w:sz w:val="32"/>
          <w:szCs w:val="32"/>
          <w:lang w:val="en-US" w:eastAsia="zh-CN"/>
        </w:rPr>
        <w:t>15.</w:t>
      </w:r>
      <w:r>
        <w:rPr>
          <w:rFonts w:hint="eastAsia" w:eastAsia="方正仿宋_GBK" w:cs="方正仿宋_GBK"/>
          <w:sz w:val="32"/>
          <w:szCs w:val="32"/>
          <w:lang w:eastAsia="zh-CN"/>
        </w:rPr>
        <w:t>《中华人民共和国公务员法》；</w:t>
      </w:r>
    </w:p>
    <w:p>
      <w:pPr>
        <w:spacing w:line="578" w:lineRule="exact"/>
        <w:ind w:firstLine="640" w:firstLineChars="200"/>
        <w:rPr>
          <w:rFonts w:eastAsia="方正仿宋_GBK"/>
          <w:sz w:val="32"/>
          <w:szCs w:val="32"/>
        </w:rPr>
      </w:pPr>
      <w:r>
        <w:rPr>
          <w:rFonts w:eastAsia="方正仿宋_GBK"/>
          <w:sz w:val="32"/>
          <w:szCs w:val="32"/>
        </w:rPr>
        <w:t>16</w:t>
      </w:r>
      <w:r>
        <w:rPr>
          <w:rFonts w:hint="eastAsia" w:eastAsia="方正仿宋_GBK" w:cs="方正仿宋_GBK"/>
          <w:sz w:val="32"/>
          <w:szCs w:val="32"/>
        </w:rPr>
        <w:t>．《新中国发展面对面》（即将出版）；</w:t>
      </w:r>
    </w:p>
    <w:p>
      <w:pPr>
        <w:spacing w:line="578" w:lineRule="exact"/>
        <w:ind w:firstLine="640" w:firstLineChars="200"/>
        <w:rPr>
          <w:rFonts w:eastAsia="方正仿宋_GBK"/>
          <w:sz w:val="32"/>
          <w:szCs w:val="32"/>
        </w:rPr>
      </w:pPr>
      <w:r>
        <w:rPr>
          <w:rFonts w:eastAsia="方正仿宋_GBK"/>
          <w:sz w:val="32"/>
          <w:szCs w:val="32"/>
        </w:rPr>
        <w:t>17</w:t>
      </w:r>
      <w:r>
        <w:rPr>
          <w:rFonts w:hint="eastAsia" w:eastAsia="方正仿宋_GBK" w:cs="方正仿宋_GBK"/>
          <w:sz w:val="32"/>
          <w:szCs w:val="32"/>
        </w:rPr>
        <w:t>．娄勤俭同志在中国共产党江苏省第十三届委员会第五次全体会议上的讲话；</w:t>
      </w:r>
    </w:p>
    <w:p>
      <w:pPr>
        <w:spacing w:line="578" w:lineRule="exact"/>
        <w:ind w:firstLine="640" w:firstLineChars="200"/>
        <w:rPr>
          <w:rFonts w:eastAsia="方正仿宋_GBK"/>
          <w:sz w:val="32"/>
          <w:szCs w:val="32"/>
        </w:rPr>
      </w:pPr>
      <w:r>
        <w:rPr>
          <w:rFonts w:eastAsia="方正仿宋_GBK"/>
          <w:sz w:val="32"/>
          <w:szCs w:val="32"/>
        </w:rPr>
        <w:t>18</w:t>
      </w:r>
      <w:r>
        <w:rPr>
          <w:rFonts w:hint="eastAsia" w:eastAsia="方正仿宋_GBK" w:cs="方正仿宋_GBK"/>
          <w:sz w:val="32"/>
          <w:szCs w:val="32"/>
        </w:rPr>
        <w:t>．张爱军同志在中共宿迁市委五届七次全会上的讲话。</w:t>
      </w:r>
    </w:p>
    <w:p>
      <w:pPr>
        <w:spacing w:line="578" w:lineRule="exact"/>
        <w:ind w:firstLine="640" w:firstLineChars="200"/>
        <w:rPr>
          <w:rFonts w:hint="eastAsia" w:eastAsia="方正仿宋_GBK" w:cs="方正仿宋_GBK"/>
          <w:sz w:val="32"/>
          <w:szCs w:val="32"/>
        </w:rPr>
      </w:pPr>
      <w:r>
        <w:rPr>
          <w:rFonts w:hint="eastAsia" w:eastAsia="方正仿宋_GBK" w:cs="方正仿宋_GBK"/>
          <w:sz w:val="32"/>
          <w:szCs w:val="32"/>
        </w:rPr>
        <w:t>附件：市委理论学习中心组学习时间安排表</w:t>
      </w:r>
    </w:p>
    <w:p>
      <w:pPr>
        <w:spacing w:line="640" w:lineRule="exact"/>
        <w:rPr>
          <w:rFonts w:hint="eastAsia" w:eastAsia="黑体" w:cs="黑体"/>
          <w:sz w:val="32"/>
          <w:szCs w:val="32"/>
        </w:rPr>
      </w:pPr>
    </w:p>
    <w:p>
      <w:pPr>
        <w:spacing w:line="640" w:lineRule="exact"/>
        <w:rPr>
          <w:rFonts w:eastAsia="黑体"/>
          <w:sz w:val="32"/>
          <w:szCs w:val="32"/>
        </w:rPr>
      </w:pPr>
      <w:r>
        <w:rPr>
          <w:rFonts w:hint="eastAsia" w:eastAsia="黑体" w:cs="黑体"/>
          <w:sz w:val="32"/>
          <w:szCs w:val="32"/>
        </w:rPr>
        <w:t>附件</w:t>
      </w:r>
    </w:p>
    <w:p>
      <w:pPr>
        <w:spacing w:line="560" w:lineRule="exact"/>
        <w:jc w:val="center"/>
        <w:rPr>
          <w:rFonts w:eastAsia="方正小标宋简体"/>
          <w:sz w:val="44"/>
          <w:szCs w:val="44"/>
        </w:rPr>
      </w:pPr>
      <w:r>
        <w:rPr>
          <w:rFonts w:hint="eastAsia" w:eastAsia="方正小标宋简体" w:cs="方正小标宋简体"/>
          <w:sz w:val="44"/>
          <w:szCs w:val="44"/>
        </w:rPr>
        <w:t>理论学习中心组学习时间安排表</w:t>
      </w:r>
    </w:p>
    <w:p>
      <w:pPr>
        <w:spacing w:line="400" w:lineRule="exact"/>
        <w:jc w:val="center"/>
        <w:rPr>
          <w:rFonts w:eastAsia="方正小标宋_GBK"/>
          <w:sz w:val="44"/>
          <w:szCs w:val="44"/>
        </w:rPr>
      </w:pPr>
    </w:p>
    <w:tbl>
      <w:tblPr>
        <w:tblStyle w:val="5"/>
        <w:tblW w:w="8414" w:type="dxa"/>
        <w:jc w:val="center"/>
        <w:tblInd w:w="8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3556"/>
        <w:gridCol w:w="1481"/>
        <w:gridCol w:w="2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970" w:type="dxa"/>
            <w:vAlign w:val="center"/>
          </w:tcPr>
          <w:p>
            <w:pPr>
              <w:snapToGrid w:val="0"/>
              <w:spacing w:line="280" w:lineRule="exact"/>
              <w:jc w:val="center"/>
              <w:textAlignment w:val="baseline"/>
              <w:rPr>
                <w:rFonts w:eastAsia="方正黑体_GBK"/>
                <w:sz w:val="30"/>
                <w:szCs w:val="30"/>
              </w:rPr>
            </w:pPr>
            <w:r>
              <w:rPr>
                <w:rFonts w:hint="eastAsia" w:eastAsia="方正黑体_GBK" w:cs="方正黑体_GBK"/>
                <w:sz w:val="30"/>
                <w:szCs w:val="30"/>
              </w:rPr>
              <w:t>时间</w:t>
            </w:r>
          </w:p>
        </w:tc>
        <w:tc>
          <w:tcPr>
            <w:tcW w:w="3556" w:type="dxa"/>
            <w:tcBorders>
              <w:right w:val="single" w:color="auto" w:sz="4" w:space="0"/>
            </w:tcBorders>
            <w:vAlign w:val="center"/>
          </w:tcPr>
          <w:p>
            <w:pPr>
              <w:snapToGrid w:val="0"/>
              <w:spacing w:line="280" w:lineRule="exact"/>
              <w:jc w:val="center"/>
              <w:textAlignment w:val="baseline"/>
              <w:rPr>
                <w:rFonts w:eastAsia="方正黑体_GBK"/>
                <w:sz w:val="30"/>
                <w:szCs w:val="30"/>
              </w:rPr>
            </w:pPr>
            <w:r>
              <w:rPr>
                <w:rFonts w:hint="eastAsia" w:eastAsia="方正黑体_GBK" w:cs="方正黑体_GBK"/>
                <w:sz w:val="30"/>
                <w:szCs w:val="30"/>
              </w:rPr>
              <w:t>学习专题</w:t>
            </w:r>
          </w:p>
        </w:tc>
        <w:tc>
          <w:tcPr>
            <w:tcW w:w="1481" w:type="dxa"/>
            <w:tcBorders>
              <w:left w:val="single" w:color="auto" w:sz="4" w:space="0"/>
              <w:right w:val="single" w:color="auto" w:sz="4" w:space="0"/>
            </w:tcBorders>
            <w:vAlign w:val="center"/>
          </w:tcPr>
          <w:p>
            <w:pPr>
              <w:snapToGrid w:val="0"/>
              <w:spacing w:line="280" w:lineRule="exact"/>
              <w:jc w:val="center"/>
              <w:textAlignment w:val="baseline"/>
              <w:rPr>
                <w:rFonts w:eastAsia="方正黑体_GBK"/>
                <w:sz w:val="30"/>
                <w:szCs w:val="30"/>
              </w:rPr>
            </w:pPr>
            <w:r>
              <w:rPr>
                <w:rFonts w:hint="eastAsia" w:eastAsia="方正黑体_GBK" w:cs="方正黑体_GBK"/>
                <w:sz w:val="30"/>
                <w:szCs w:val="30"/>
              </w:rPr>
              <w:t>学习方式</w:t>
            </w:r>
          </w:p>
        </w:tc>
        <w:tc>
          <w:tcPr>
            <w:tcW w:w="2407" w:type="dxa"/>
            <w:tcBorders>
              <w:left w:val="single" w:color="auto" w:sz="4" w:space="0"/>
            </w:tcBorders>
            <w:vAlign w:val="center"/>
          </w:tcPr>
          <w:p>
            <w:pPr>
              <w:snapToGrid w:val="0"/>
              <w:spacing w:line="280" w:lineRule="exact"/>
              <w:jc w:val="center"/>
              <w:textAlignment w:val="baseline"/>
              <w:rPr>
                <w:rFonts w:eastAsia="方正黑体_GBK"/>
                <w:sz w:val="30"/>
                <w:szCs w:val="30"/>
              </w:rPr>
            </w:pPr>
            <w:r>
              <w:rPr>
                <w:rFonts w:hint="eastAsia" w:eastAsia="方正黑体_GBK" w:cs="方正黑体_GBK"/>
                <w:sz w:val="30"/>
                <w:szCs w:val="30"/>
              </w:rPr>
              <w:t>备</w:t>
            </w:r>
            <w:r>
              <w:rPr>
                <w:rFonts w:eastAsia="方正黑体_GBK"/>
                <w:sz w:val="30"/>
                <w:szCs w:val="30"/>
              </w:rPr>
              <w:t xml:space="preserve">  </w:t>
            </w:r>
            <w:r>
              <w:rPr>
                <w:rFonts w:hint="eastAsia" w:eastAsia="方正黑体_GBK" w:cs="方正黑体_GBK"/>
                <w:sz w:val="30"/>
                <w:szCs w:val="30"/>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0" w:hRule="atLeast"/>
          <w:jc w:val="center"/>
        </w:trPr>
        <w:tc>
          <w:tcPr>
            <w:tcW w:w="970" w:type="dxa"/>
            <w:vAlign w:val="center"/>
          </w:tcPr>
          <w:p>
            <w:pPr>
              <w:snapToGrid w:val="0"/>
              <w:spacing w:line="360" w:lineRule="exact"/>
              <w:jc w:val="center"/>
              <w:textAlignment w:val="baseline"/>
              <w:rPr>
                <w:rFonts w:hint="default" w:eastAsia="方正仿宋_GBK"/>
                <w:color w:val="000000"/>
                <w:spacing w:val="-20"/>
                <w:sz w:val="28"/>
                <w:szCs w:val="28"/>
                <w:lang w:val="en-US" w:eastAsia="zh-CN"/>
              </w:rPr>
            </w:pPr>
            <w:r>
              <w:rPr>
                <w:rFonts w:hint="eastAsia" w:eastAsia="方正仿宋_GBK"/>
                <w:color w:val="000000"/>
                <w:spacing w:val="-20"/>
                <w:sz w:val="28"/>
                <w:szCs w:val="28"/>
                <w:lang w:val="en-US" w:eastAsia="zh-CN"/>
              </w:rPr>
              <w:t>1月</w:t>
            </w:r>
          </w:p>
        </w:tc>
        <w:tc>
          <w:tcPr>
            <w:tcW w:w="3556" w:type="dxa"/>
            <w:tcBorders>
              <w:right w:val="single" w:color="auto" w:sz="4" w:space="0"/>
            </w:tcBorders>
            <w:vAlign w:val="center"/>
          </w:tcPr>
          <w:p>
            <w:pPr>
              <w:snapToGrid w:val="0"/>
              <w:spacing w:line="320" w:lineRule="exact"/>
              <w:jc w:val="left"/>
              <w:textAlignment w:val="baseline"/>
              <w:rPr>
                <w:rFonts w:hint="eastAsia" w:eastAsia="方正仿宋_GBK"/>
                <w:sz w:val="32"/>
                <w:szCs w:val="32"/>
                <w:lang w:eastAsia="zh-CN"/>
              </w:rPr>
            </w:pPr>
            <w:r>
              <w:rPr>
                <w:rFonts w:hint="eastAsia" w:eastAsia="方正仿宋_GBK"/>
                <w:sz w:val="32"/>
                <w:szCs w:val="32"/>
                <w:lang w:eastAsia="zh-CN"/>
              </w:rPr>
              <w:t>学习</w:t>
            </w:r>
            <w:r>
              <w:rPr>
                <w:rFonts w:hint="eastAsia" w:eastAsia="方正仿宋_GBK" w:cs="方正仿宋_GBK"/>
                <w:sz w:val="32"/>
                <w:szCs w:val="32"/>
              </w:rPr>
              <w:t>省委十三届五次全会</w:t>
            </w:r>
            <w:r>
              <w:rPr>
                <w:rFonts w:hint="eastAsia" w:eastAsia="方正仿宋_GBK" w:cs="方正仿宋_GBK"/>
                <w:sz w:val="32"/>
                <w:szCs w:val="32"/>
                <w:lang w:eastAsia="zh-CN"/>
              </w:rPr>
              <w:t>、市委</w:t>
            </w:r>
            <w:r>
              <w:rPr>
                <w:rFonts w:hint="eastAsia" w:eastAsia="方正仿宋_GBK"/>
                <w:sz w:val="32"/>
                <w:szCs w:val="32"/>
                <w:lang w:eastAsia="zh-CN"/>
              </w:rPr>
              <w:t>五届七次全会精神</w:t>
            </w:r>
            <w:r>
              <w:rPr>
                <w:rFonts w:hint="eastAsia" w:eastAsia="方正仿宋_GBK" w:cs="方正仿宋_GBK"/>
                <w:sz w:val="32"/>
                <w:szCs w:val="32"/>
                <w:lang w:eastAsia="zh-CN"/>
              </w:rPr>
              <w:t>专题</w:t>
            </w:r>
          </w:p>
        </w:tc>
        <w:tc>
          <w:tcPr>
            <w:tcW w:w="1481" w:type="dxa"/>
            <w:tcBorders>
              <w:left w:val="single" w:color="auto" w:sz="4" w:space="0"/>
              <w:right w:val="single" w:color="auto" w:sz="4" w:space="0"/>
            </w:tcBorders>
            <w:vAlign w:val="center"/>
          </w:tcPr>
          <w:p>
            <w:pPr>
              <w:snapToGrid w:val="0"/>
              <w:spacing w:line="320" w:lineRule="exact"/>
              <w:jc w:val="center"/>
              <w:textAlignment w:val="baseline"/>
              <w:rPr>
                <w:rFonts w:hint="default" w:ascii="Times New Roman" w:hAnsi="Times New Roman" w:eastAsia="仿宋_GB2312" w:cs="Times New Roman"/>
                <w:color w:val="222222"/>
                <w:kern w:val="2"/>
                <w:sz w:val="28"/>
                <w:szCs w:val="28"/>
                <w:vertAlign w:val="baseline"/>
                <w:lang w:val="en-US" w:eastAsia="zh-CN" w:bidi="ar"/>
              </w:rPr>
            </w:pPr>
            <w:r>
              <w:rPr>
                <w:rFonts w:hint="eastAsia" w:ascii="Times New Roman" w:hAnsi="Times New Roman" w:eastAsia="仿宋_GB2312" w:cs="Times New Roman"/>
                <w:color w:val="222222"/>
                <w:kern w:val="2"/>
                <w:sz w:val="28"/>
                <w:szCs w:val="28"/>
                <w:vertAlign w:val="baseline"/>
                <w:lang w:val="en-US" w:eastAsia="zh-CN" w:bidi="ar"/>
              </w:rPr>
              <w:t>集中学习</w:t>
            </w:r>
          </w:p>
        </w:tc>
        <w:tc>
          <w:tcPr>
            <w:tcW w:w="2407" w:type="dxa"/>
            <w:tcBorders>
              <w:left w:val="single" w:color="auto" w:sz="4" w:space="0"/>
            </w:tcBorders>
            <w:vAlign w:val="center"/>
          </w:tcPr>
          <w:p>
            <w:pPr>
              <w:snapToGrid w:val="0"/>
              <w:spacing w:line="320" w:lineRule="exact"/>
              <w:textAlignment w:val="baseline"/>
              <w:rPr>
                <w:rFonts w:hint="eastAsia" w:eastAsia="方正仿宋_GBK" w:cs="方正仿宋_GBK"/>
                <w:color w:val="00000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jc w:val="center"/>
        </w:trPr>
        <w:tc>
          <w:tcPr>
            <w:tcW w:w="970" w:type="dxa"/>
            <w:vAlign w:val="center"/>
          </w:tcPr>
          <w:p>
            <w:pPr>
              <w:snapToGrid w:val="0"/>
              <w:spacing w:line="360" w:lineRule="exact"/>
              <w:jc w:val="center"/>
              <w:textAlignment w:val="baseline"/>
              <w:rPr>
                <w:rFonts w:hint="default" w:eastAsia="方正仿宋_GBK"/>
                <w:color w:val="000000"/>
                <w:spacing w:val="-20"/>
                <w:sz w:val="28"/>
                <w:szCs w:val="28"/>
                <w:lang w:val="en-US" w:eastAsia="zh-CN"/>
              </w:rPr>
            </w:pPr>
            <w:r>
              <w:rPr>
                <w:rFonts w:hint="eastAsia" w:eastAsia="方正仿宋_GBK"/>
                <w:color w:val="000000"/>
                <w:spacing w:val="-20"/>
                <w:sz w:val="28"/>
                <w:szCs w:val="28"/>
                <w:lang w:val="en-US" w:eastAsia="zh-CN"/>
              </w:rPr>
              <w:t>2月</w:t>
            </w:r>
          </w:p>
        </w:tc>
        <w:tc>
          <w:tcPr>
            <w:tcW w:w="3556" w:type="dxa"/>
            <w:tcBorders>
              <w:right w:val="single" w:color="auto" w:sz="4" w:space="0"/>
            </w:tcBorders>
            <w:vAlign w:val="center"/>
          </w:tcPr>
          <w:p>
            <w:pPr>
              <w:snapToGrid w:val="0"/>
              <w:spacing w:line="320" w:lineRule="exact"/>
              <w:jc w:val="left"/>
              <w:textAlignment w:val="baseline"/>
              <w:rPr>
                <w:rFonts w:hint="eastAsia" w:eastAsia="方正仿宋_GBK"/>
                <w:sz w:val="32"/>
                <w:szCs w:val="32"/>
                <w:lang w:eastAsia="zh-CN"/>
              </w:rPr>
            </w:pPr>
            <w:r>
              <w:rPr>
                <w:rFonts w:hint="eastAsia" w:eastAsia="方正仿宋_GBK"/>
                <w:sz w:val="32"/>
                <w:szCs w:val="32"/>
                <w:lang w:eastAsia="zh-CN"/>
              </w:rPr>
              <w:t>解读《关于推进基层整合审批服务执法力量的实施意见》</w:t>
            </w:r>
          </w:p>
        </w:tc>
        <w:tc>
          <w:tcPr>
            <w:tcW w:w="1481" w:type="dxa"/>
            <w:tcBorders>
              <w:left w:val="single" w:color="auto" w:sz="4" w:space="0"/>
              <w:right w:val="single" w:color="auto" w:sz="4" w:space="0"/>
            </w:tcBorders>
            <w:vAlign w:val="center"/>
          </w:tcPr>
          <w:p>
            <w:pPr>
              <w:snapToGrid w:val="0"/>
              <w:spacing w:line="320" w:lineRule="exact"/>
              <w:jc w:val="center"/>
              <w:textAlignment w:val="baseline"/>
              <w:rPr>
                <w:rFonts w:hint="default" w:ascii="Times New Roman" w:hAnsi="Times New Roman" w:eastAsia="仿宋_GB2312" w:cs="Times New Roman"/>
                <w:color w:val="222222"/>
                <w:kern w:val="2"/>
                <w:sz w:val="28"/>
                <w:szCs w:val="28"/>
                <w:vertAlign w:val="baseline"/>
                <w:lang w:val="en-US" w:eastAsia="zh-CN" w:bidi="ar"/>
              </w:rPr>
            </w:pPr>
            <w:r>
              <w:rPr>
                <w:rFonts w:hint="eastAsia" w:ascii="Times New Roman" w:hAnsi="Times New Roman" w:eastAsia="仿宋_GB2312" w:cs="Times New Roman"/>
                <w:color w:val="222222"/>
                <w:kern w:val="2"/>
                <w:sz w:val="28"/>
                <w:szCs w:val="28"/>
                <w:vertAlign w:val="baseline"/>
                <w:lang w:val="en-US" w:eastAsia="zh-CN" w:bidi="ar"/>
              </w:rPr>
              <w:t>专题辅导</w:t>
            </w:r>
          </w:p>
        </w:tc>
        <w:tc>
          <w:tcPr>
            <w:tcW w:w="2407" w:type="dxa"/>
            <w:tcBorders>
              <w:left w:val="single" w:color="auto" w:sz="4" w:space="0"/>
            </w:tcBorders>
            <w:vAlign w:val="center"/>
          </w:tcPr>
          <w:p>
            <w:pPr>
              <w:snapToGrid w:val="0"/>
              <w:spacing w:line="320" w:lineRule="exact"/>
              <w:textAlignment w:val="baseline"/>
              <w:rPr>
                <w:rFonts w:hint="eastAsia" w:eastAsia="方正仿宋_GBK" w:cs="方正仿宋_GBK"/>
                <w:color w:val="000000"/>
                <w:sz w:val="28"/>
                <w:szCs w:val="28"/>
                <w:lang w:eastAsia="zh-CN"/>
              </w:rPr>
            </w:pPr>
            <w:r>
              <w:rPr>
                <w:rFonts w:hint="eastAsia" w:eastAsia="方正仿宋_GBK" w:cs="方正仿宋_GBK"/>
                <w:color w:val="000000"/>
                <w:sz w:val="28"/>
                <w:szCs w:val="28"/>
                <w:lang w:eastAsia="zh-CN"/>
              </w:rPr>
              <w:t>邀请中央编办专题授课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jc w:val="center"/>
        </w:trPr>
        <w:tc>
          <w:tcPr>
            <w:tcW w:w="970" w:type="dxa"/>
            <w:vAlign w:val="center"/>
          </w:tcPr>
          <w:p>
            <w:pPr>
              <w:snapToGrid w:val="0"/>
              <w:spacing w:line="360" w:lineRule="exact"/>
              <w:jc w:val="center"/>
              <w:textAlignment w:val="baseline"/>
              <w:rPr>
                <w:rFonts w:hint="default" w:eastAsia="方正仿宋_GBK"/>
                <w:color w:val="000000"/>
                <w:spacing w:val="-20"/>
                <w:sz w:val="28"/>
                <w:szCs w:val="28"/>
                <w:lang w:val="en-US" w:eastAsia="zh-CN"/>
              </w:rPr>
            </w:pPr>
            <w:r>
              <w:rPr>
                <w:rFonts w:hint="eastAsia" w:eastAsia="方正仿宋_GBK"/>
                <w:color w:val="000000"/>
                <w:spacing w:val="-20"/>
                <w:sz w:val="28"/>
                <w:szCs w:val="28"/>
                <w:lang w:val="en-US" w:eastAsia="zh-CN"/>
              </w:rPr>
              <w:t>3月</w:t>
            </w:r>
          </w:p>
        </w:tc>
        <w:tc>
          <w:tcPr>
            <w:tcW w:w="3556" w:type="dxa"/>
            <w:tcBorders>
              <w:right w:val="single" w:color="auto" w:sz="4" w:space="0"/>
            </w:tcBorders>
            <w:vAlign w:val="center"/>
          </w:tcPr>
          <w:p>
            <w:pPr>
              <w:snapToGrid w:val="0"/>
              <w:spacing w:line="320" w:lineRule="exact"/>
              <w:jc w:val="left"/>
              <w:textAlignment w:val="baseline"/>
              <w:rPr>
                <w:rFonts w:hint="eastAsia" w:eastAsia="方正仿宋_GBK"/>
                <w:sz w:val="32"/>
                <w:szCs w:val="32"/>
                <w:lang w:eastAsia="zh-CN"/>
              </w:rPr>
            </w:pPr>
            <w:r>
              <w:rPr>
                <w:rFonts w:hint="eastAsia" w:eastAsia="方正仿宋_GBK"/>
                <w:sz w:val="32"/>
                <w:szCs w:val="32"/>
                <w:lang w:eastAsia="zh-CN"/>
              </w:rPr>
              <w:t>加强党的政治建设</w:t>
            </w:r>
            <w:bookmarkStart w:id="0" w:name="_GoBack"/>
            <w:bookmarkEnd w:id="0"/>
            <w:r>
              <w:rPr>
                <w:rFonts w:hint="eastAsia" w:eastAsia="方正仿宋_GBK"/>
                <w:sz w:val="32"/>
                <w:szCs w:val="32"/>
                <w:lang w:eastAsia="zh-CN"/>
              </w:rPr>
              <w:t>专题</w:t>
            </w:r>
          </w:p>
        </w:tc>
        <w:tc>
          <w:tcPr>
            <w:tcW w:w="1481" w:type="dxa"/>
            <w:tcBorders>
              <w:left w:val="single" w:color="auto" w:sz="4" w:space="0"/>
              <w:right w:val="single" w:color="auto" w:sz="4" w:space="0"/>
            </w:tcBorders>
            <w:vAlign w:val="center"/>
          </w:tcPr>
          <w:p>
            <w:pPr>
              <w:snapToGrid w:val="0"/>
              <w:spacing w:line="320" w:lineRule="exact"/>
              <w:jc w:val="center"/>
              <w:textAlignment w:val="baseline"/>
              <w:rPr>
                <w:rFonts w:hint="default" w:ascii="Times New Roman" w:hAnsi="Times New Roman" w:eastAsia="仿宋_GB2312" w:cs="Times New Roman"/>
                <w:color w:val="222222"/>
                <w:kern w:val="2"/>
                <w:sz w:val="28"/>
                <w:szCs w:val="28"/>
                <w:vertAlign w:val="baseline"/>
                <w:lang w:val="en-US" w:eastAsia="zh-CN" w:bidi="ar"/>
              </w:rPr>
            </w:pPr>
            <w:r>
              <w:rPr>
                <w:rFonts w:hint="eastAsia" w:ascii="Times New Roman" w:hAnsi="Times New Roman" w:eastAsia="仿宋_GB2312" w:cs="Times New Roman"/>
                <w:color w:val="222222"/>
                <w:kern w:val="2"/>
                <w:sz w:val="28"/>
                <w:szCs w:val="28"/>
                <w:vertAlign w:val="baseline"/>
                <w:lang w:val="en-US" w:eastAsia="zh-CN" w:bidi="ar"/>
              </w:rPr>
              <w:t>集中学习</w:t>
            </w:r>
          </w:p>
        </w:tc>
        <w:tc>
          <w:tcPr>
            <w:tcW w:w="2407" w:type="dxa"/>
            <w:tcBorders>
              <w:left w:val="single" w:color="auto" w:sz="4" w:space="0"/>
            </w:tcBorders>
            <w:vAlign w:val="center"/>
          </w:tcPr>
          <w:p>
            <w:pPr>
              <w:snapToGrid w:val="0"/>
              <w:spacing w:line="320" w:lineRule="exact"/>
              <w:textAlignment w:val="baseline"/>
              <w:rPr>
                <w:rFonts w:hint="eastAsia" w:eastAsia="方正仿宋_GBK" w:cs="方正仿宋_GBK"/>
                <w:color w:val="00000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jc w:val="center"/>
        </w:trPr>
        <w:tc>
          <w:tcPr>
            <w:tcW w:w="970" w:type="dxa"/>
            <w:vAlign w:val="center"/>
          </w:tcPr>
          <w:p>
            <w:pPr>
              <w:snapToGrid w:val="0"/>
              <w:spacing w:line="360" w:lineRule="exact"/>
              <w:jc w:val="center"/>
              <w:textAlignment w:val="baseline"/>
              <w:rPr>
                <w:rFonts w:eastAsia="方正仿宋_GBK"/>
                <w:color w:val="000000"/>
                <w:spacing w:val="-20"/>
                <w:sz w:val="28"/>
                <w:szCs w:val="28"/>
              </w:rPr>
            </w:pPr>
            <w:r>
              <w:rPr>
                <w:rFonts w:hint="eastAsia" w:eastAsia="方正仿宋_GBK"/>
                <w:color w:val="000000"/>
                <w:spacing w:val="-20"/>
                <w:sz w:val="28"/>
                <w:szCs w:val="28"/>
                <w:lang w:val="en-US" w:eastAsia="zh-CN"/>
              </w:rPr>
              <w:t>4</w:t>
            </w:r>
            <w:r>
              <w:rPr>
                <w:rFonts w:hint="eastAsia" w:eastAsia="方正仿宋_GBK" w:cs="方正仿宋_GBK"/>
                <w:color w:val="000000"/>
                <w:spacing w:val="-20"/>
                <w:sz w:val="28"/>
                <w:szCs w:val="28"/>
              </w:rPr>
              <w:t>月</w:t>
            </w:r>
          </w:p>
        </w:tc>
        <w:tc>
          <w:tcPr>
            <w:tcW w:w="3556" w:type="dxa"/>
            <w:tcBorders>
              <w:right w:val="single" w:color="auto" w:sz="4" w:space="0"/>
            </w:tcBorders>
            <w:vAlign w:val="center"/>
          </w:tcPr>
          <w:p>
            <w:pPr>
              <w:snapToGrid w:val="0"/>
              <w:spacing w:line="320" w:lineRule="exact"/>
              <w:jc w:val="left"/>
              <w:textAlignment w:val="baseline"/>
              <w:rPr>
                <w:rFonts w:eastAsia="方正仿宋_GBK"/>
                <w:color w:val="000000"/>
                <w:sz w:val="28"/>
                <w:szCs w:val="28"/>
              </w:rPr>
            </w:pPr>
            <w:r>
              <w:rPr>
                <w:rFonts w:hint="eastAsia" w:eastAsia="方正仿宋_GBK"/>
                <w:sz w:val="30"/>
                <w:szCs w:val="30"/>
                <w:lang w:eastAsia="zh-CN"/>
              </w:rPr>
              <w:t>学习研讨新公务员法专题</w:t>
            </w:r>
          </w:p>
        </w:tc>
        <w:tc>
          <w:tcPr>
            <w:tcW w:w="1481" w:type="dxa"/>
            <w:tcBorders>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80" w:lineRule="exact"/>
              <w:ind w:left="0" w:right="0"/>
              <w:jc w:val="center"/>
              <w:textAlignment w:val="baseline"/>
              <w:rPr>
                <w:rFonts w:eastAsia="方正仿宋_GBK"/>
                <w:color w:val="000000"/>
                <w:sz w:val="28"/>
                <w:szCs w:val="28"/>
              </w:rPr>
            </w:pPr>
            <w:r>
              <w:rPr>
                <w:rFonts w:hint="default" w:ascii="Times New Roman" w:hAnsi="Times New Roman" w:eastAsia="仿宋_GB2312" w:cs="Times New Roman"/>
                <w:color w:val="222222"/>
                <w:kern w:val="2"/>
                <w:sz w:val="28"/>
                <w:szCs w:val="28"/>
                <w:vertAlign w:val="baseline"/>
                <w:lang w:val="en-US" w:eastAsia="zh-CN" w:bidi="ar"/>
              </w:rPr>
              <w:t>学习研讨</w:t>
            </w:r>
          </w:p>
        </w:tc>
        <w:tc>
          <w:tcPr>
            <w:tcW w:w="2407" w:type="dxa"/>
            <w:tcBorders>
              <w:left w:val="single" w:color="auto" w:sz="4" w:space="0"/>
            </w:tcBorders>
            <w:vAlign w:val="center"/>
          </w:tcPr>
          <w:p>
            <w:pPr>
              <w:snapToGrid w:val="0"/>
              <w:spacing w:line="320" w:lineRule="exact"/>
              <w:textAlignment w:val="baseline"/>
              <w:rPr>
                <w:rFonts w:eastAsia="方正仿宋_GBK"/>
                <w:color w:val="000000"/>
                <w:sz w:val="28"/>
                <w:szCs w:val="28"/>
              </w:rPr>
            </w:pPr>
            <w:r>
              <w:rPr>
                <w:rFonts w:hint="eastAsia" w:eastAsia="方正仿宋_GBK" w:cs="方正仿宋_GBK"/>
                <w:color w:val="000000"/>
                <w:sz w:val="28"/>
                <w:szCs w:val="28"/>
                <w:lang w:eastAsia="zh-CN"/>
              </w:rPr>
              <w:t>班子成员</w:t>
            </w:r>
            <w:r>
              <w:rPr>
                <w:rFonts w:hint="eastAsia" w:eastAsia="方正仿宋_GBK" w:cs="方正仿宋_GBK"/>
                <w:color w:val="000000"/>
                <w:sz w:val="28"/>
                <w:szCs w:val="28"/>
              </w:rPr>
              <w:t>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jc w:val="center"/>
        </w:trPr>
        <w:tc>
          <w:tcPr>
            <w:tcW w:w="970" w:type="dxa"/>
            <w:vMerge w:val="restart"/>
            <w:vAlign w:val="center"/>
          </w:tcPr>
          <w:p>
            <w:pPr>
              <w:snapToGrid w:val="0"/>
              <w:spacing w:line="360" w:lineRule="exact"/>
              <w:jc w:val="center"/>
              <w:textAlignment w:val="baseline"/>
              <w:rPr>
                <w:rFonts w:hint="eastAsia" w:eastAsia="方正仿宋_GBK"/>
                <w:color w:val="000000"/>
                <w:spacing w:val="-20"/>
                <w:sz w:val="28"/>
                <w:szCs w:val="28"/>
                <w:lang w:val="en-US" w:eastAsia="zh-CN"/>
              </w:rPr>
            </w:pPr>
            <w:r>
              <w:rPr>
                <w:rFonts w:eastAsia="方正仿宋_GBK"/>
                <w:color w:val="000000"/>
                <w:spacing w:val="-20"/>
                <w:sz w:val="28"/>
                <w:szCs w:val="28"/>
              </w:rPr>
              <w:t>5</w:t>
            </w:r>
            <w:r>
              <w:rPr>
                <w:rFonts w:hint="eastAsia" w:eastAsia="方正仿宋_GBK" w:cs="方正仿宋_GBK"/>
                <w:color w:val="000000"/>
                <w:spacing w:val="-20"/>
                <w:sz w:val="28"/>
                <w:szCs w:val="28"/>
              </w:rPr>
              <w:t>月</w:t>
            </w:r>
          </w:p>
        </w:tc>
        <w:tc>
          <w:tcPr>
            <w:tcW w:w="3556" w:type="dxa"/>
            <w:vMerge w:val="restart"/>
            <w:tcBorders>
              <w:right w:val="single" w:color="auto" w:sz="4" w:space="0"/>
            </w:tcBorders>
            <w:vAlign w:val="center"/>
          </w:tcPr>
          <w:p>
            <w:pPr>
              <w:snapToGrid w:val="0"/>
              <w:spacing w:line="320" w:lineRule="exact"/>
              <w:jc w:val="left"/>
              <w:textAlignment w:val="baseline"/>
              <w:rPr>
                <w:rFonts w:hint="eastAsia" w:eastAsia="方正仿宋_GBK"/>
                <w:sz w:val="30"/>
                <w:szCs w:val="30"/>
                <w:lang w:eastAsia="zh-CN"/>
              </w:rPr>
            </w:pPr>
            <w:r>
              <w:rPr>
                <w:rFonts w:hint="eastAsia" w:eastAsia="方正仿宋_GBK"/>
                <w:sz w:val="30"/>
                <w:szCs w:val="30"/>
                <w:lang w:eastAsia="zh-CN"/>
              </w:rPr>
              <w:t>全面深化改革</w:t>
            </w:r>
          </w:p>
        </w:tc>
        <w:tc>
          <w:tcPr>
            <w:tcW w:w="1481" w:type="dxa"/>
            <w:tcBorders>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80" w:lineRule="exact"/>
              <w:ind w:left="0" w:leftChars="0" w:right="0" w:rightChars="0"/>
              <w:jc w:val="center"/>
              <w:textAlignment w:val="baseline"/>
              <w:rPr>
                <w:rFonts w:hint="default" w:ascii="Times New Roman" w:hAnsi="Times New Roman" w:eastAsia="仿宋_GB2312" w:cs="Times New Roman"/>
                <w:color w:val="222222"/>
                <w:kern w:val="2"/>
                <w:sz w:val="28"/>
                <w:szCs w:val="28"/>
                <w:vertAlign w:val="baseline"/>
                <w:lang w:val="en-US" w:eastAsia="zh-CN" w:bidi="ar"/>
              </w:rPr>
            </w:pPr>
            <w:r>
              <w:rPr>
                <w:rFonts w:hint="eastAsia" w:ascii="Times New Roman" w:hAnsi="Times New Roman" w:eastAsia="仿宋_GB2312" w:cs="Times New Roman"/>
                <w:color w:val="222222"/>
                <w:kern w:val="2"/>
                <w:sz w:val="28"/>
                <w:szCs w:val="28"/>
                <w:vertAlign w:val="baseline"/>
                <w:lang w:val="en-US" w:eastAsia="zh-CN" w:bidi="ar"/>
              </w:rPr>
              <w:t>专题调研</w:t>
            </w:r>
          </w:p>
        </w:tc>
        <w:tc>
          <w:tcPr>
            <w:tcW w:w="2407" w:type="dxa"/>
            <w:tcBorders>
              <w:left w:val="single" w:color="auto" w:sz="4" w:space="0"/>
            </w:tcBorders>
            <w:vAlign w:val="center"/>
          </w:tcPr>
          <w:p>
            <w:pPr>
              <w:snapToGrid w:val="0"/>
              <w:spacing w:line="320" w:lineRule="exact"/>
              <w:textAlignment w:val="baseline"/>
              <w:rPr>
                <w:rFonts w:hint="eastAsia" w:eastAsia="方正仿宋_GBK" w:cs="方正仿宋_GBK"/>
                <w:color w:val="000000"/>
                <w:sz w:val="28"/>
                <w:szCs w:val="28"/>
                <w:lang w:eastAsia="zh-CN"/>
              </w:rPr>
            </w:pPr>
            <w:r>
              <w:rPr>
                <w:rFonts w:hint="eastAsia" w:eastAsia="方正仿宋_GBK" w:cs="方正仿宋_GBK"/>
                <w:color w:val="000000"/>
                <w:sz w:val="28"/>
                <w:szCs w:val="28"/>
                <w:lang w:eastAsia="zh-CN"/>
              </w:rPr>
              <w:t>班子成员开展调研，形成专题调研报告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jc w:val="center"/>
        </w:trPr>
        <w:tc>
          <w:tcPr>
            <w:tcW w:w="970" w:type="dxa"/>
            <w:vMerge w:val="continue"/>
            <w:vAlign w:val="center"/>
          </w:tcPr>
          <w:p>
            <w:pPr>
              <w:snapToGrid w:val="0"/>
              <w:spacing w:line="360" w:lineRule="exact"/>
              <w:jc w:val="center"/>
              <w:textAlignment w:val="baseline"/>
              <w:rPr>
                <w:rFonts w:hint="eastAsia" w:eastAsia="方正仿宋_GBK"/>
                <w:color w:val="000000"/>
                <w:spacing w:val="-20"/>
                <w:sz w:val="28"/>
                <w:szCs w:val="28"/>
                <w:lang w:val="en-US" w:eastAsia="zh-CN"/>
              </w:rPr>
            </w:pPr>
          </w:p>
        </w:tc>
        <w:tc>
          <w:tcPr>
            <w:tcW w:w="3556" w:type="dxa"/>
            <w:vMerge w:val="continue"/>
            <w:tcBorders>
              <w:right w:val="single" w:color="auto" w:sz="4" w:space="0"/>
            </w:tcBorders>
            <w:vAlign w:val="center"/>
          </w:tcPr>
          <w:p>
            <w:pPr>
              <w:snapToGrid w:val="0"/>
              <w:spacing w:line="320" w:lineRule="exact"/>
              <w:jc w:val="left"/>
              <w:textAlignment w:val="baseline"/>
              <w:rPr>
                <w:rFonts w:hint="eastAsia" w:eastAsia="方正仿宋_GBK"/>
                <w:sz w:val="30"/>
                <w:szCs w:val="30"/>
                <w:lang w:eastAsia="zh-CN"/>
              </w:rPr>
            </w:pPr>
          </w:p>
        </w:tc>
        <w:tc>
          <w:tcPr>
            <w:tcW w:w="1481" w:type="dxa"/>
            <w:tcBorders>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80" w:lineRule="exact"/>
              <w:ind w:left="0" w:leftChars="0" w:right="0" w:rightChars="0"/>
              <w:jc w:val="center"/>
              <w:textAlignment w:val="baseline"/>
              <w:rPr>
                <w:rFonts w:hint="default" w:ascii="Times New Roman" w:hAnsi="Times New Roman" w:eastAsia="仿宋_GB2312" w:cs="Times New Roman"/>
                <w:color w:val="222222"/>
                <w:kern w:val="2"/>
                <w:sz w:val="28"/>
                <w:szCs w:val="28"/>
                <w:vertAlign w:val="baseline"/>
                <w:lang w:val="en-US" w:eastAsia="zh-CN" w:bidi="ar"/>
              </w:rPr>
            </w:pPr>
            <w:r>
              <w:rPr>
                <w:rFonts w:hint="eastAsia" w:ascii="Times New Roman" w:hAnsi="Times New Roman" w:eastAsia="仿宋_GB2312" w:cs="Times New Roman"/>
                <w:color w:val="222222"/>
                <w:kern w:val="2"/>
                <w:sz w:val="28"/>
                <w:szCs w:val="28"/>
                <w:vertAlign w:val="baseline"/>
                <w:lang w:val="en-US" w:eastAsia="zh-CN" w:bidi="ar"/>
              </w:rPr>
              <w:t>学习研讨</w:t>
            </w:r>
          </w:p>
        </w:tc>
        <w:tc>
          <w:tcPr>
            <w:tcW w:w="2407" w:type="dxa"/>
            <w:tcBorders>
              <w:left w:val="single" w:color="auto" w:sz="4" w:space="0"/>
            </w:tcBorders>
            <w:vAlign w:val="center"/>
          </w:tcPr>
          <w:p>
            <w:pPr>
              <w:snapToGrid w:val="0"/>
              <w:spacing w:line="320" w:lineRule="exact"/>
              <w:textAlignment w:val="baseline"/>
              <w:rPr>
                <w:rFonts w:hint="eastAsia" w:eastAsia="方正仿宋_GBK" w:cs="方正仿宋_GBK"/>
                <w:color w:val="000000"/>
                <w:sz w:val="28"/>
                <w:szCs w:val="28"/>
                <w:lang w:eastAsia="zh-CN"/>
              </w:rPr>
            </w:pPr>
            <w:r>
              <w:rPr>
                <w:rFonts w:hint="eastAsia" w:eastAsia="方正仿宋_GBK" w:cs="方正仿宋_GBK"/>
                <w:color w:val="000000"/>
                <w:sz w:val="28"/>
                <w:szCs w:val="28"/>
                <w:lang w:eastAsia="zh-CN"/>
              </w:rPr>
              <w:t>班子成员发言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jc w:val="center"/>
        </w:trPr>
        <w:tc>
          <w:tcPr>
            <w:tcW w:w="970" w:type="dxa"/>
            <w:vAlign w:val="center"/>
          </w:tcPr>
          <w:p>
            <w:pPr>
              <w:snapToGrid w:val="0"/>
              <w:spacing w:line="360" w:lineRule="exact"/>
              <w:jc w:val="center"/>
              <w:textAlignment w:val="baseline"/>
              <w:rPr>
                <w:rFonts w:hint="default" w:eastAsia="方正仿宋_GBK"/>
                <w:color w:val="000000"/>
                <w:spacing w:val="-20"/>
                <w:sz w:val="28"/>
                <w:szCs w:val="28"/>
                <w:lang w:val="en-US" w:eastAsia="zh-CN"/>
              </w:rPr>
            </w:pPr>
            <w:r>
              <w:rPr>
                <w:rFonts w:hint="eastAsia" w:eastAsia="方正仿宋_GBK"/>
                <w:color w:val="000000"/>
                <w:spacing w:val="-20"/>
                <w:sz w:val="28"/>
                <w:szCs w:val="28"/>
                <w:lang w:val="en-US" w:eastAsia="zh-CN"/>
              </w:rPr>
              <w:t>6月</w:t>
            </w:r>
          </w:p>
        </w:tc>
        <w:tc>
          <w:tcPr>
            <w:tcW w:w="3556" w:type="dxa"/>
            <w:tcBorders>
              <w:right w:val="single" w:color="auto" w:sz="4" w:space="0"/>
            </w:tcBorders>
            <w:vAlign w:val="center"/>
          </w:tcPr>
          <w:p>
            <w:pPr>
              <w:snapToGrid w:val="0"/>
              <w:spacing w:line="320" w:lineRule="exact"/>
              <w:jc w:val="left"/>
              <w:textAlignment w:val="baseline"/>
              <w:rPr>
                <w:rFonts w:hint="eastAsia" w:eastAsia="方正仿宋_GBK"/>
                <w:sz w:val="30"/>
                <w:szCs w:val="30"/>
                <w:lang w:eastAsia="zh-CN"/>
              </w:rPr>
            </w:pPr>
            <w:r>
              <w:rPr>
                <w:rFonts w:hint="eastAsia" w:eastAsia="方正仿宋_GBK"/>
                <w:sz w:val="32"/>
                <w:szCs w:val="32"/>
                <w:lang w:eastAsia="zh-CN"/>
              </w:rPr>
              <w:t>全面从严治党专题</w:t>
            </w:r>
          </w:p>
        </w:tc>
        <w:tc>
          <w:tcPr>
            <w:tcW w:w="1481" w:type="dxa"/>
            <w:tcBorders>
              <w:left w:val="single" w:color="auto" w:sz="4" w:space="0"/>
              <w:right w:val="single" w:color="auto" w:sz="4" w:space="0"/>
            </w:tcBorders>
            <w:vAlign w:val="center"/>
          </w:tcPr>
          <w:p>
            <w:pPr>
              <w:snapToGrid w:val="0"/>
              <w:spacing w:line="320" w:lineRule="exact"/>
              <w:jc w:val="center"/>
              <w:textAlignment w:val="baseline"/>
              <w:rPr>
                <w:rFonts w:hint="eastAsia" w:ascii="Times New Roman" w:hAnsi="Times New Roman" w:eastAsia="仿宋_GB2312" w:cs="Times New Roman"/>
                <w:color w:val="222222"/>
                <w:kern w:val="2"/>
                <w:sz w:val="28"/>
                <w:szCs w:val="28"/>
                <w:vertAlign w:val="baseline"/>
                <w:lang w:val="en-US" w:eastAsia="zh-CN" w:bidi="ar"/>
              </w:rPr>
            </w:pPr>
            <w:r>
              <w:rPr>
                <w:rFonts w:hint="eastAsia" w:eastAsia="方正仿宋_GBK" w:cs="方正仿宋_GBK"/>
                <w:color w:val="000000"/>
                <w:sz w:val="28"/>
                <w:szCs w:val="28"/>
              </w:rPr>
              <w:t>辅导报告</w:t>
            </w:r>
          </w:p>
        </w:tc>
        <w:tc>
          <w:tcPr>
            <w:tcW w:w="2407" w:type="dxa"/>
            <w:tcBorders>
              <w:left w:val="single" w:color="auto" w:sz="4" w:space="0"/>
            </w:tcBorders>
            <w:vAlign w:val="center"/>
          </w:tcPr>
          <w:p>
            <w:pPr>
              <w:snapToGrid w:val="0"/>
              <w:spacing w:line="320" w:lineRule="exact"/>
              <w:textAlignment w:val="baseline"/>
              <w:rPr>
                <w:rFonts w:hint="eastAsia" w:eastAsia="方正仿宋_GBK" w:cs="方正仿宋_GBK"/>
                <w:color w:val="000000"/>
                <w:sz w:val="28"/>
                <w:szCs w:val="28"/>
                <w:lang w:eastAsia="zh-CN"/>
              </w:rPr>
            </w:pPr>
            <w:r>
              <w:rPr>
                <w:rFonts w:hint="eastAsia" w:eastAsia="方正仿宋_GBK"/>
                <w:color w:val="000000"/>
                <w:sz w:val="28"/>
                <w:szCs w:val="28"/>
                <w:lang w:eastAsia="zh-CN"/>
              </w:rPr>
              <w:t>邀请市纪委领导授课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jc w:val="center"/>
        </w:trPr>
        <w:tc>
          <w:tcPr>
            <w:tcW w:w="970" w:type="dxa"/>
            <w:vAlign w:val="center"/>
          </w:tcPr>
          <w:p>
            <w:pPr>
              <w:snapToGrid w:val="0"/>
              <w:spacing w:line="360" w:lineRule="exact"/>
              <w:jc w:val="center"/>
              <w:textAlignment w:val="baseline"/>
              <w:rPr>
                <w:rFonts w:hint="default" w:eastAsia="方正仿宋_GBK"/>
                <w:color w:val="000000"/>
                <w:spacing w:val="-20"/>
                <w:sz w:val="28"/>
                <w:szCs w:val="28"/>
                <w:lang w:val="en-US" w:eastAsia="zh-CN"/>
              </w:rPr>
            </w:pPr>
            <w:r>
              <w:rPr>
                <w:rFonts w:hint="eastAsia" w:eastAsia="方正仿宋_GBK"/>
                <w:color w:val="000000"/>
                <w:spacing w:val="-20"/>
                <w:sz w:val="28"/>
                <w:szCs w:val="28"/>
                <w:lang w:val="en-US" w:eastAsia="zh-CN"/>
              </w:rPr>
              <w:t>7月</w:t>
            </w:r>
          </w:p>
        </w:tc>
        <w:tc>
          <w:tcPr>
            <w:tcW w:w="3556" w:type="dxa"/>
            <w:tcBorders>
              <w:right w:val="single" w:color="auto" w:sz="4" w:space="0"/>
            </w:tcBorders>
            <w:vAlign w:val="center"/>
          </w:tcPr>
          <w:p>
            <w:pPr>
              <w:snapToGrid w:val="0"/>
              <w:spacing w:line="320" w:lineRule="exact"/>
              <w:jc w:val="left"/>
              <w:textAlignment w:val="baseline"/>
              <w:rPr>
                <w:rFonts w:hint="eastAsia" w:eastAsia="方正仿宋_GBK"/>
                <w:sz w:val="32"/>
                <w:szCs w:val="32"/>
                <w:lang w:eastAsia="zh-CN"/>
              </w:rPr>
            </w:pPr>
            <w:r>
              <w:rPr>
                <w:rFonts w:hint="eastAsia" w:eastAsia="方正仿宋_GBK" w:cs="方正仿宋_GBK"/>
                <w:sz w:val="32"/>
                <w:szCs w:val="32"/>
                <w:lang w:eastAsia="zh-CN"/>
              </w:rPr>
              <w:t>打赢脱贫攻坚战专题</w:t>
            </w:r>
          </w:p>
        </w:tc>
        <w:tc>
          <w:tcPr>
            <w:tcW w:w="1481" w:type="dxa"/>
            <w:tcBorders>
              <w:left w:val="single" w:color="auto" w:sz="4" w:space="0"/>
              <w:right w:val="single" w:color="auto" w:sz="4" w:space="0"/>
            </w:tcBorders>
            <w:vAlign w:val="center"/>
          </w:tcPr>
          <w:p>
            <w:pPr>
              <w:snapToGrid w:val="0"/>
              <w:spacing w:line="320" w:lineRule="exact"/>
              <w:jc w:val="center"/>
              <w:textAlignment w:val="baseline"/>
              <w:rPr>
                <w:rFonts w:hint="eastAsia" w:eastAsia="方正仿宋_GBK" w:cs="方正仿宋_GBK"/>
                <w:color w:val="000000"/>
                <w:sz w:val="28"/>
                <w:szCs w:val="28"/>
              </w:rPr>
            </w:pPr>
            <w:r>
              <w:rPr>
                <w:rFonts w:hint="eastAsia" w:eastAsia="方正仿宋_GBK" w:cs="方正仿宋_GBK"/>
                <w:color w:val="000000"/>
                <w:sz w:val="28"/>
                <w:szCs w:val="28"/>
              </w:rPr>
              <w:t>学习研讨</w:t>
            </w:r>
          </w:p>
        </w:tc>
        <w:tc>
          <w:tcPr>
            <w:tcW w:w="2407" w:type="dxa"/>
            <w:tcBorders>
              <w:left w:val="single" w:color="auto" w:sz="4" w:space="0"/>
            </w:tcBorders>
            <w:vAlign w:val="center"/>
          </w:tcPr>
          <w:p>
            <w:pPr>
              <w:snapToGrid w:val="0"/>
              <w:spacing w:line="320" w:lineRule="exact"/>
              <w:textAlignment w:val="baseline"/>
              <w:rPr>
                <w:rFonts w:hint="eastAsia" w:eastAsia="方正仿宋_GBK"/>
                <w:color w:val="000000"/>
                <w:sz w:val="28"/>
                <w:szCs w:val="28"/>
                <w:lang w:eastAsia="zh-CN"/>
              </w:rPr>
            </w:pPr>
            <w:r>
              <w:rPr>
                <w:rFonts w:hint="eastAsia" w:eastAsia="方正仿宋_GBK" w:cs="方正仿宋_GBK"/>
                <w:color w:val="000000"/>
                <w:sz w:val="28"/>
                <w:szCs w:val="28"/>
                <w:lang w:eastAsia="zh-CN"/>
              </w:rPr>
              <w:t>班子成员</w:t>
            </w:r>
            <w:r>
              <w:rPr>
                <w:rFonts w:hint="eastAsia" w:eastAsia="方正仿宋_GBK" w:cs="方正仿宋_GBK"/>
                <w:color w:val="000000"/>
                <w:sz w:val="28"/>
                <w:szCs w:val="28"/>
              </w:rPr>
              <w:t>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970" w:type="dxa"/>
            <w:vAlign w:val="center"/>
          </w:tcPr>
          <w:p>
            <w:pPr>
              <w:snapToGrid w:val="0"/>
              <w:spacing w:line="360" w:lineRule="exact"/>
              <w:jc w:val="center"/>
              <w:textAlignment w:val="baseline"/>
              <w:rPr>
                <w:rFonts w:eastAsia="方正仿宋_GBK"/>
                <w:color w:val="000000"/>
                <w:spacing w:val="-20"/>
                <w:sz w:val="28"/>
                <w:szCs w:val="28"/>
              </w:rPr>
            </w:pPr>
            <w:r>
              <w:rPr>
                <w:rFonts w:eastAsia="方正仿宋_GBK"/>
                <w:color w:val="000000"/>
                <w:spacing w:val="-20"/>
                <w:sz w:val="28"/>
                <w:szCs w:val="28"/>
              </w:rPr>
              <w:t>8</w:t>
            </w:r>
            <w:r>
              <w:rPr>
                <w:rFonts w:hint="eastAsia" w:eastAsia="方正仿宋_GBK" w:cs="方正仿宋_GBK"/>
                <w:color w:val="000000"/>
                <w:spacing w:val="-20"/>
                <w:sz w:val="28"/>
                <w:szCs w:val="28"/>
              </w:rPr>
              <w:t>月</w:t>
            </w:r>
          </w:p>
        </w:tc>
        <w:tc>
          <w:tcPr>
            <w:tcW w:w="3556" w:type="dxa"/>
            <w:tcBorders>
              <w:right w:val="single" w:color="auto" w:sz="4" w:space="0"/>
            </w:tcBorders>
            <w:vAlign w:val="center"/>
          </w:tcPr>
          <w:p>
            <w:pPr>
              <w:snapToGrid w:val="0"/>
              <w:spacing w:line="320" w:lineRule="exact"/>
              <w:jc w:val="left"/>
              <w:textAlignment w:val="baseline"/>
              <w:rPr>
                <w:rFonts w:hint="eastAsia" w:eastAsia="方正仿宋_GBK"/>
                <w:sz w:val="32"/>
                <w:szCs w:val="32"/>
                <w:lang w:eastAsia="zh-CN"/>
              </w:rPr>
            </w:pPr>
            <w:r>
              <w:rPr>
                <w:rFonts w:hint="eastAsia" w:eastAsia="方正仿宋_GBK"/>
                <w:sz w:val="32"/>
                <w:szCs w:val="32"/>
                <w:lang w:eastAsia="zh-CN"/>
              </w:rPr>
              <w:t>优化营商环境专题</w:t>
            </w:r>
          </w:p>
        </w:tc>
        <w:tc>
          <w:tcPr>
            <w:tcW w:w="1481" w:type="dxa"/>
            <w:tcBorders>
              <w:left w:val="single" w:color="auto" w:sz="4" w:space="0"/>
              <w:right w:val="single" w:color="auto" w:sz="4" w:space="0"/>
            </w:tcBorders>
            <w:vAlign w:val="center"/>
          </w:tcPr>
          <w:p>
            <w:pPr>
              <w:snapToGrid w:val="0"/>
              <w:spacing w:line="320" w:lineRule="exact"/>
              <w:jc w:val="center"/>
              <w:textAlignment w:val="baseline"/>
              <w:rPr>
                <w:rFonts w:hint="eastAsia" w:eastAsia="方正仿宋_GBK"/>
                <w:color w:val="000000"/>
                <w:sz w:val="28"/>
                <w:szCs w:val="28"/>
                <w:lang w:eastAsia="zh-CN"/>
              </w:rPr>
            </w:pPr>
            <w:r>
              <w:rPr>
                <w:rFonts w:hint="eastAsia" w:eastAsia="方正仿宋_GBK"/>
                <w:color w:val="000000"/>
                <w:sz w:val="28"/>
                <w:szCs w:val="28"/>
                <w:lang w:eastAsia="zh-CN"/>
              </w:rPr>
              <w:t>辅导报告</w:t>
            </w:r>
          </w:p>
        </w:tc>
        <w:tc>
          <w:tcPr>
            <w:tcW w:w="2407" w:type="dxa"/>
            <w:tcBorders>
              <w:left w:val="single" w:color="auto" w:sz="4" w:space="0"/>
            </w:tcBorders>
            <w:vAlign w:val="center"/>
          </w:tcPr>
          <w:p>
            <w:pPr>
              <w:snapToGrid w:val="0"/>
              <w:spacing w:line="320" w:lineRule="exact"/>
              <w:textAlignment w:val="baseline"/>
              <w:rPr>
                <w:rFonts w:eastAsia="方正仿宋_GBK"/>
                <w:color w:val="000000"/>
                <w:sz w:val="28"/>
                <w:szCs w:val="28"/>
              </w:rPr>
            </w:pPr>
            <w:r>
              <w:rPr>
                <w:rFonts w:hint="eastAsia" w:eastAsia="方正仿宋_GBK"/>
                <w:color w:val="000000"/>
                <w:sz w:val="28"/>
                <w:szCs w:val="28"/>
                <w:lang w:eastAsia="zh-CN"/>
              </w:rPr>
              <w:t>班子成员发言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970" w:type="dxa"/>
            <w:vAlign w:val="center"/>
          </w:tcPr>
          <w:p>
            <w:pPr>
              <w:snapToGrid w:val="0"/>
              <w:spacing w:line="360" w:lineRule="exact"/>
              <w:jc w:val="center"/>
              <w:textAlignment w:val="baseline"/>
              <w:rPr>
                <w:rFonts w:eastAsia="方正仿宋_GBK"/>
                <w:color w:val="000000"/>
                <w:spacing w:val="-20"/>
                <w:sz w:val="28"/>
                <w:szCs w:val="28"/>
              </w:rPr>
            </w:pPr>
            <w:r>
              <w:rPr>
                <w:rFonts w:eastAsia="方正仿宋_GBK"/>
                <w:color w:val="000000"/>
                <w:spacing w:val="-20"/>
                <w:sz w:val="28"/>
                <w:szCs w:val="28"/>
              </w:rPr>
              <w:t>9</w:t>
            </w:r>
            <w:r>
              <w:rPr>
                <w:rFonts w:hint="eastAsia" w:eastAsia="方正仿宋_GBK" w:cs="方正仿宋_GBK"/>
                <w:color w:val="000000"/>
                <w:spacing w:val="-20"/>
                <w:sz w:val="28"/>
                <w:szCs w:val="28"/>
              </w:rPr>
              <w:t>月</w:t>
            </w:r>
          </w:p>
        </w:tc>
        <w:tc>
          <w:tcPr>
            <w:tcW w:w="3556" w:type="dxa"/>
            <w:tcBorders>
              <w:right w:val="single" w:color="auto" w:sz="4" w:space="0"/>
            </w:tcBorders>
            <w:vAlign w:val="center"/>
          </w:tcPr>
          <w:p>
            <w:pPr>
              <w:snapToGrid w:val="0"/>
              <w:spacing w:line="320" w:lineRule="exact"/>
              <w:jc w:val="left"/>
              <w:textAlignment w:val="baseline"/>
              <w:rPr>
                <w:rFonts w:hint="eastAsia" w:eastAsia="方正仿宋_GBK"/>
                <w:sz w:val="32"/>
                <w:szCs w:val="32"/>
                <w:lang w:eastAsia="zh-CN"/>
              </w:rPr>
            </w:pPr>
            <w:r>
              <w:rPr>
                <w:rFonts w:hint="eastAsia" w:eastAsia="方正仿宋_GBK"/>
                <w:sz w:val="32"/>
                <w:szCs w:val="32"/>
                <w:lang w:eastAsia="zh-CN"/>
              </w:rPr>
              <w:t>意识形态工作专题</w:t>
            </w:r>
          </w:p>
        </w:tc>
        <w:tc>
          <w:tcPr>
            <w:tcW w:w="1481" w:type="dxa"/>
            <w:tcBorders>
              <w:left w:val="single" w:color="auto" w:sz="4" w:space="0"/>
              <w:right w:val="single" w:color="auto" w:sz="4" w:space="0"/>
            </w:tcBorders>
            <w:vAlign w:val="center"/>
          </w:tcPr>
          <w:p>
            <w:pPr>
              <w:snapToGrid w:val="0"/>
              <w:spacing w:line="320" w:lineRule="exact"/>
              <w:jc w:val="center"/>
              <w:textAlignment w:val="baseline"/>
              <w:rPr>
                <w:rFonts w:hint="eastAsia" w:eastAsia="方正仿宋_GBK"/>
                <w:color w:val="000000"/>
                <w:sz w:val="28"/>
                <w:szCs w:val="28"/>
                <w:lang w:eastAsia="zh-CN"/>
              </w:rPr>
            </w:pPr>
            <w:r>
              <w:rPr>
                <w:rFonts w:hint="eastAsia" w:eastAsia="方正仿宋_GBK" w:cs="方正仿宋_GBK"/>
                <w:color w:val="000000"/>
                <w:sz w:val="28"/>
                <w:szCs w:val="28"/>
                <w:lang w:eastAsia="zh-CN"/>
              </w:rPr>
              <w:t>学习研讨</w:t>
            </w:r>
          </w:p>
        </w:tc>
        <w:tc>
          <w:tcPr>
            <w:tcW w:w="2407" w:type="dxa"/>
            <w:tcBorders>
              <w:left w:val="single" w:color="auto" w:sz="4" w:space="0"/>
            </w:tcBorders>
            <w:vAlign w:val="center"/>
          </w:tcPr>
          <w:p>
            <w:pPr>
              <w:snapToGrid w:val="0"/>
              <w:spacing w:line="320" w:lineRule="exact"/>
              <w:textAlignment w:val="baseline"/>
              <w:rPr>
                <w:rFonts w:hint="eastAsia" w:eastAsia="方正仿宋_GBK"/>
                <w:color w:val="000000"/>
                <w:sz w:val="28"/>
                <w:szCs w:val="28"/>
                <w:lang w:eastAsia="zh-CN"/>
              </w:rPr>
            </w:pPr>
            <w:r>
              <w:rPr>
                <w:rFonts w:hint="eastAsia" w:eastAsia="方正仿宋_GBK" w:cs="方正仿宋_GBK"/>
                <w:color w:val="000000"/>
                <w:sz w:val="28"/>
                <w:szCs w:val="28"/>
                <w:lang w:eastAsia="zh-CN"/>
              </w:rPr>
              <w:t>班子成员</w:t>
            </w:r>
            <w:r>
              <w:rPr>
                <w:rFonts w:hint="eastAsia" w:eastAsia="方正仿宋_GBK" w:cs="方正仿宋_GBK"/>
                <w:color w:val="000000"/>
                <w:sz w:val="28"/>
                <w:szCs w:val="28"/>
              </w:rPr>
              <w:t>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970" w:type="dxa"/>
            <w:vAlign w:val="center"/>
          </w:tcPr>
          <w:p>
            <w:pPr>
              <w:snapToGrid w:val="0"/>
              <w:spacing w:line="360" w:lineRule="exact"/>
              <w:jc w:val="center"/>
              <w:textAlignment w:val="baseline"/>
              <w:rPr>
                <w:rFonts w:eastAsia="方正仿宋_GBK"/>
                <w:color w:val="000000"/>
                <w:spacing w:val="-20"/>
                <w:sz w:val="28"/>
                <w:szCs w:val="28"/>
              </w:rPr>
            </w:pPr>
            <w:r>
              <w:rPr>
                <w:rFonts w:eastAsia="方正仿宋_GBK"/>
                <w:color w:val="000000"/>
                <w:spacing w:val="-20"/>
                <w:sz w:val="28"/>
                <w:szCs w:val="28"/>
              </w:rPr>
              <w:t>10</w:t>
            </w:r>
            <w:r>
              <w:rPr>
                <w:rFonts w:hint="eastAsia" w:eastAsia="方正仿宋_GBK" w:cs="方正仿宋_GBK"/>
                <w:color w:val="000000"/>
                <w:spacing w:val="-20"/>
                <w:sz w:val="28"/>
                <w:szCs w:val="28"/>
              </w:rPr>
              <w:t>月</w:t>
            </w:r>
          </w:p>
        </w:tc>
        <w:tc>
          <w:tcPr>
            <w:tcW w:w="3556" w:type="dxa"/>
            <w:tcBorders>
              <w:right w:val="single" w:color="auto" w:sz="4" w:space="0"/>
            </w:tcBorders>
            <w:vAlign w:val="center"/>
          </w:tcPr>
          <w:p>
            <w:pPr>
              <w:snapToGrid w:val="0"/>
              <w:spacing w:line="320" w:lineRule="exact"/>
              <w:jc w:val="left"/>
              <w:textAlignment w:val="baseline"/>
              <w:rPr>
                <w:rFonts w:hint="eastAsia" w:eastAsia="方正仿宋_GBK"/>
                <w:sz w:val="32"/>
                <w:szCs w:val="32"/>
                <w:lang w:eastAsia="zh-CN"/>
              </w:rPr>
            </w:pPr>
            <w:r>
              <w:rPr>
                <w:rFonts w:hint="eastAsia" w:eastAsia="方正仿宋_GBK"/>
                <w:sz w:val="32"/>
                <w:szCs w:val="32"/>
                <w:lang w:eastAsia="zh-CN"/>
              </w:rPr>
              <w:t>学习贯彻习近平总书记在庆祝建国70周年大会上讲话精神</w:t>
            </w:r>
          </w:p>
        </w:tc>
        <w:tc>
          <w:tcPr>
            <w:tcW w:w="1481" w:type="dxa"/>
            <w:tcBorders>
              <w:left w:val="single" w:color="auto" w:sz="4" w:space="0"/>
              <w:right w:val="single" w:color="auto" w:sz="4" w:space="0"/>
            </w:tcBorders>
            <w:vAlign w:val="center"/>
          </w:tcPr>
          <w:p>
            <w:pPr>
              <w:snapToGrid w:val="0"/>
              <w:spacing w:line="320" w:lineRule="exact"/>
              <w:jc w:val="center"/>
              <w:textAlignment w:val="baseline"/>
              <w:rPr>
                <w:rFonts w:eastAsia="方正仿宋_GBK"/>
                <w:color w:val="000000"/>
                <w:sz w:val="28"/>
                <w:szCs w:val="28"/>
              </w:rPr>
            </w:pPr>
            <w:r>
              <w:rPr>
                <w:rFonts w:hint="eastAsia" w:eastAsia="方正仿宋_GBK" w:cs="方正仿宋_GBK"/>
                <w:color w:val="000000"/>
                <w:sz w:val="28"/>
                <w:szCs w:val="28"/>
              </w:rPr>
              <w:t>学习研讨</w:t>
            </w:r>
          </w:p>
        </w:tc>
        <w:tc>
          <w:tcPr>
            <w:tcW w:w="2407" w:type="dxa"/>
            <w:tcBorders>
              <w:left w:val="single" w:color="auto" w:sz="4" w:space="0"/>
            </w:tcBorders>
            <w:vAlign w:val="center"/>
          </w:tcPr>
          <w:p>
            <w:pPr>
              <w:snapToGrid w:val="0"/>
              <w:spacing w:line="320" w:lineRule="exact"/>
              <w:textAlignment w:val="baseline"/>
              <w:rPr>
                <w:rFonts w:eastAsia="方正仿宋_GBK"/>
                <w:color w:val="000000"/>
                <w:sz w:val="28"/>
                <w:szCs w:val="28"/>
              </w:rPr>
            </w:pPr>
            <w:r>
              <w:rPr>
                <w:rFonts w:hint="eastAsia" w:eastAsia="方正仿宋_GBK" w:cs="方正仿宋_GBK"/>
                <w:color w:val="000000"/>
                <w:sz w:val="28"/>
                <w:szCs w:val="28"/>
                <w:lang w:eastAsia="zh-CN"/>
              </w:rPr>
              <w:t>班子成员</w:t>
            </w:r>
            <w:r>
              <w:rPr>
                <w:rFonts w:hint="eastAsia" w:eastAsia="方正仿宋_GBK" w:cs="方正仿宋_GBK"/>
                <w:color w:val="000000"/>
                <w:sz w:val="28"/>
                <w:szCs w:val="28"/>
              </w:rPr>
              <w:t>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jc w:val="center"/>
        </w:trPr>
        <w:tc>
          <w:tcPr>
            <w:tcW w:w="970" w:type="dxa"/>
            <w:vAlign w:val="center"/>
          </w:tcPr>
          <w:p>
            <w:pPr>
              <w:snapToGrid w:val="0"/>
              <w:spacing w:line="360" w:lineRule="exact"/>
              <w:jc w:val="center"/>
              <w:textAlignment w:val="baseline"/>
              <w:rPr>
                <w:rFonts w:hint="default" w:eastAsia="方正仿宋_GBK"/>
                <w:color w:val="000000"/>
                <w:spacing w:val="-20"/>
                <w:sz w:val="28"/>
                <w:szCs w:val="28"/>
                <w:lang w:val="en-US" w:eastAsia="zh-CN"/>
              </w:rPr>
            </w:pPr>
            <w:r>
              <w:rPr>
                <w:rFonts w:hint="eastAsia" w:eastAsia="方正仿宋_GBK"/>
                <w:color w:val="000000"/>
                <w:spacing w:val="-20"/>
                <w:sz w:val="28"/>
                <w:szCs w:val="28"/>
                <w:lang w:val="en-US" w:eastAsia="zh-CN"/>
              </w:rPr>
              <w:t>11月</w:t>
            </w:r>
          </w:p>
        </w:tc>
        <w:tc>
          <w:tcPr>
            <w:tcW w:w="3556" w:type="dxa"/>
            <w:tcBorders>
              <w:top w:val="single" w:color="auto" w:sz="4" w:space="0"/>
              <w:right w:val="single" w:color="auto" w:sz="4" w:space="0"/>
            </w:tcBorders>
            <w:vAlign w:val="center"/>
          </w:tcPr>
          <w:p>
            <w:pPr>
              <w:snapToGrid w:val="0"/>
              <w:spacing w:line="320" w:lineRule="exact"/>
              <w:jc w:val="left"/>
              <w:textAlignment w:val="baseline"/>
              <w:rPr>
                <w:rFonts w:hint="eastAsia" w:eastAsia="方正仿宋_GBK"/>
                <w:sz w:val="32"/>
                <w:szCs w:val="32"/>
                <w:lang w:eastAsia="zh-CN"/>
              </w:rPr>
            </w:pPr>
            <w:r>
              <w:rPr>
                <w:rFonts w:hint="eastAsia" w:eastAsia="方正仿宋_GBK"/>
                <w:sz w:val="32"/>
                <w:szCs w:val="32"/>
                <w:lang w:eastAsia="zh-CN"/>
              </w:rPr>
              <w:t>“不忘初心、牢记使命”主题教育专题</w:t>
            </w:r>
          </w:p>
        </w:tc>
        <w:tc>
          <w:tcPr>
            <w:tcW w:w="1481" w:type="dxa"/>
            <w:tcBorders>
              <w:top w:val="single" w:color="auto" w:sz="4" w:space="0"/>
              <w:left w:val="single" w:color="auto" w:sz="4" w:space="0"/>
              <w:right w:val="single" w:color="auto" w:sz="4" w:space="0"/>
            </w:tcBorders>
            <w:vAlign w:val="center"/>
          </w:tcPr>
          <w:p>
            <w:pPr>
              <w:snapToGrid w:val="0"/>
              <w:spacing w:line="320" w:lineRule="exact"/>
              <w:jc w:val="center"/>
              <w:textAlignment w:val="baseline"/>
              <w:rPr>
                <w:rFonts w:hint="eastAsia" w:eastAsia="方正仿宋_GBK"/>
                <w:color w:val="000000"/>
                <w:sz w:val="28"/>
                <w:szCs w:val="28"/>
                <w:lang w:eastAsia="zh-CN"/>
              </w:rPr>
            </w:pPr>
            <w:r>
              <w:rPr>
                <w:rFonts w:hint="eastAsia" w:eastAsia="方正仿宋_GBK" w:cs="方正仿宋_GBK"/>
                <w:color w:val="000000"/>
                <w:sz w:val="28"/>
                <w:szCs w:val="28"/>
              </w:rPr>
              <w:t>学习研讨</w:t>
            </w:r>
          </w:p>
        </w:tc>
        <w:tc>
          <w:tcPr>
            <w:tcW w:w="2407" w:type="dxa"/>
            <w:tcBorders>
              <w:top w:val="single" w:color="auto" w:sz="4" w:space="0"/>
              <w:left w:val="single" w:color="auto" w:sz="4" w:space="0"/>
            </w:tcBorders>
            <w:vAlign w:val="center"/>
          </w:tcPr>
          <w:p>
            <w:pPr>
              <w:snapToGrid w:val="0"/>
              <w:spacing w:line="320" w:lineRule="exact"/>
              <w:textAlignment w:val="baseline"/>
              <w:rPr>
                <w:rFonts w:eastAsia="方正仿宋_GBK"/>
                <w:color w:val="000000"/>
                <w:sz w:val="28"/>
                <w:szCs w:val="28"/>
              </w:rPr>
            </w:pPr>
            <w:r>
              <w:rPr>
                <w:rFonts w:hint="eastAsia" w:eastAsia="方正仿宋_GBK" w:cs="方正仿宋_GBK"/>
                <w:color w:val="000000"/>
                <w:sz w:val="28"/>
                <w:szCs w:val="28"/>
                <w:lang w:eastAsia="zh-CN"/>
              </w:rPr>
              <w:t>班子成员</w:t>
            </w:r>
            <w:r>
              <w:rPr>
                <w:rFonts w:hint="eastAsia" w:eastAsia="方正仿宋_GBK" w:cs="方正仿宋_GBK"/>
                <w:color w:val="000000"/>
                <w:sz w:val="28"/>
                <w:szCs w:val="28"/>
              </w:rPr>
              <w:t>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jc w:val="center"/>
        </w:trPr>
        <w:tc>
          <w:tcPr>
            <w:tcW w:w="970" w:type="dxa"/>
            <w:vAlign w:val="center"/>
          </w:tcPr>
          <w:p>
            <w:pPr>
              <w:snapToGrid w:val="0"/>
              <w:spacing w:line="360" w:lineRule="exact"/>
              <w:jc w:val="center"/>
              <w:textAlignment w:val="baseline"/>
              <w:rPr>
                <w:rFonts w:eastAsia="方正仿宋_GBK"/>
                <w:color w:val="000000"/>
                <w:spacing w:val="-20"/>
                <w:sz w:val="28"/>
                <w:szCs w:val="28"/>
              </w:rPr>
            </w:pPr>
            <w:r>
              <w:rPr>
                <w:rFonts w:eastAsia="方正仿宋_GBK"/>
                <w:color w:val="000000"/>
                <w:spacing w:val="-20"/>
                <w:sz w:val="28"/>
                <w:szCs w:val="28"/>
              </w:rPr>
              <w:t>12</w:t>
            </w:r>
            <w:r>
              <w:rPr>
                <w:rFonts w:hint="eastAsia" w:eastAsia="方正仿宋_GBK" w:cs="方正仿宋_GBK"/>
                <w:color w:val="000000"/>
                <w:spacing w:val="-20"/>
                <w:sz w:val="28"/>
                <w:szCs w:val="28"/>
              </w:rPr>
              <w:t>月</w:t>
            </w:r>
          </w:p>
        </w:tc>
        <w:tc>
          <w:tcPr>
            <w:tcW w:w="3556" w:type="dxa"/>
            <w:tcBorders>
              <w:bottom w:val="single" w:color="auto" w:sz="4" w:space="0"/>
              <w:right w:val="single" w:color="auto" w:sz="4" w:space="0"/>
            </w:tcBorders>
            <w:vAlign w:val="center"/>
          </w:tcPr>
          <w:p>
            <w:pPr>
              <w:snapToGrid w:val="0"/>
              <w:spacing w:line="320" w:lineRule="exact"/>
              <w:jc w:val="left"/>
              <w:textAlignment w:val="baseline"/>
              <w:rPr>
                <w:rFonts w:hint="eastAsia" w:eastAsia="方正仿宋_GBK"/>
                <w:sz w:val="32"/>
                <w:szCs w:val="32"/>
                <w:lang w:eastAsia="zh-CN"/>
              </w:rPr>
            </w:pPr>
            <w:r>
              <w:rPr>
                <w:rFonts w:hint="eastAsia" w:eastAsia="方正仿宋_GBK"/>
                <w:sz w:val="32"/>
                <w:szCs w:val="32"/>
                <w:lang w:eastAsia="zh-CN"/>
              </w:rPr>
              <w:t>学习贯彻党的十九届</w:t>
            </w:r>
          </w:p>
          <w:p>
            <w:pPr>
              <w:snapToGrid w:val="0"/>
              <w:spacing w:line="320" w:lineRule="exact"/>
              <w:jc w:val="left"/>
              <w:textAlignment w:val="baseline"/>
              <w:rPr>
                <w:rFonts w:hint="eastAsia" w:eastAsia="方正仿宋_GBK"/>
                <w:sz w:val="32"/>
                <w:szCs w:val="32"/>
                <w:lang w:eastAsia="zh-CN"/>
              </w:rPr>
            </w:pPr>
            <w:r>
              <w:rPr>
                <w:rFonts w:hint="eastAsia" w:eastAsia="方正仿宋_GBK"/>
                <w:sz w:val="32"/>
                <w:szCs w:val="32"/>
                <w:lang w:eastAsia="zh-CN"/>
              </w:rPr>
              <w:t>四中全会专题</w:t>
            </w:r>
          </w:p>
        </w:tc>
        <w:tc>
          <w:tcPr>
            <w:tcW w:w="1481" w:type="dxa"/>
            <w:tcBorders>
              <w:left w:val="single" w:color="auto" w:sz="4" w:space="0"/>
              <w:bottom w:val="single" w:color="auto" w:sz="4" w:space="0"/>
              <w:right w:val="single" w:color="auto" w:sz="4" w:space="0"/>
            </w:tcBorders>
            <w:vAlign w:val="center"/>
          </w:tcPr>
          <w:p>
            <w:pPr>
              <w:snapToGrid w:val="0"/>
              <w:spacing w:line="320" w:lineRule="exact"/>
              <w:jc w:val="center"/>
              <w:textAlignment w:val="baseline"/>
              <w:rPr>
                <w:rFonts w:eastAsia="方正仿宋_GBK"/>
                <w:color w:val="000000"/>
                <w:sz w:val="28"/>
                <w:szCs w:val="28"/>
              </w:rPr>
            </w:pPr>
            <w:r>
              <w:rPr>
                <w:rFonts w:hint="eastAsia" w:eastAsia="方正仿宋_GBK"/>
                <w:color w:val="000000"/>
                <w:sz w:val="28"/>
                <w:szCs w:val="28"/>
                <w:lang w:eastAsia="zh-CN"/>
              </w:rPr>
              <w:t>集中学习</w:t>
            </w:r>
          </w:p>
        </w:tc>
        <w:tc>
          <w:tcPr>
            <w:tcW w:w="2407" w:type="dxa"/>
            <w:tcBorders>
              <w:left w:val="single" w:color="auto" w:sz="4" w:space="0"/>
            </w:tcBorders>
            <w:vAlign w:val="center"/>
          </w:tcPr>
          <w:p>
            <w:pPr>
              <w:snapToGrid w:val="0"/>
              <w:spacing w:line="320" w:lineRule="exact"/>
              <w:textAlignment w:val="baseline"/>
              <w:rPr>
                <w:rFonts w:eastAsia="方正仿宋_GBK"/>
                <w:color w:val="000000"/>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78" w:lineRule="exact"/>
        <w:ind w:left="0" w:right="204"/>
        <w:jc w:val="left"/>
        <w:textAlignment w:val="baseline"/>
        <w:rPr>
          <w:rFonts w:hint="eastAsia" w:ascii="方正小标宋_GBK" w:hAnsi="方正小标宋_GBK" w:eastAsia="方正小标宋_GBK" w:cs="方正小标宋_GBK"/>
          <w:b w:val="0"/>
          <w:color w:val="222222"/>
          <w:spacing w:val="-11"/>
          <w:kern w:val="2"/>
          <w:sz w:val="42"/>
          <w:szCs w:val="42"/>
          <w:vertAlign w:val="baseline"/>
          <w:lang w:val="en-US" w:eastAsia="zh-CN" w:bidi="ar"/>
        </w:rPr>
      </w:pPr>
    </w:p>
    <w:p>
      <w:pPr>
        <w:pBdr>
          <w:top w:val="single" w:color="auto" w:sz="4" w:space="0"/>
          <w:bottom w:val="single" w:color="auto" w:sz="4" w:space="0"/>
        </w:pBdr>
        <w:spacing w:line="578" w:lineRule="exact"/>
        <w:ind w:firstLine="280" w:firstLineChars="100"/>
        <w:rPr>
          <w:rFonts w:hint="default" w:eastAsia="方正仿宋_GBK" w:cs="方正仿宋_GBK"/>
          <w:sz w:val="28"/>
          <w:szCs w:val="28"/>
          <w:lang w:val="en-US" w:eastAsia="zh-CN"/>
        </w:rPr>
      </w:pPr>
      <w:r>
        <w:rPr>
          <w:rFonts w:hint="eastAsia" w:eastAsia="方正仿宋_GBK" w:cs="方正仿宋_GBK"/>
          <w:sz w:val="28"/>
          <w:szCs w:val="28"/>
          <w:lang w:val="en-US" w:eastAsia="zh-CN"/>
        </w:rPr>
        <w:t>中共宿迁市委机构编制委员会办公室      2019年4月 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10343"/>
    <w:multiLevelType w:val="singleLevel"/>
    <w:tmpl w:val="5E21034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81FA5"/>
    <w:rsid w:val="053C2D73"/>
    <w:rsid w:val="056D6F68"/>
    <w:rsid w:val="08EE704A"/>
    <w:rsid w:val="0CA07DD1"/>
    <w:rsid w:val="14D81FA5"/>
    <w:rsid w:val="17FF6744"/>
    <w:rsid w:val="1A3E22FD"/>
    <w:rsid w:val="1D862F3C"/>
    <w:rsid w:val="1E9C05DD"/>
    <w:rsid w:val="1EDA2F51"/>
    <w:rsid w:val="21031ED8"/>
    <w:rsid w:val="24CE4B98"/>
    <w:rsid w:val="250F3CF7"/>
    <w:rsid w:val="25E34112"/>
    <w:rsid w:val="2772388A"/>
    <w:rsid w:val="283D538D"/>
    <w:rsid w:val="287D447C"/>
    <w:rsid w:val="290A555A"/>
    <w:rsid w:val="2CC038C2"/>
    <w:rsid w:val="2F4D7425"/>
    <w:rsid w:val="354C4E49"/>
    <w:rsid w:val="39485ACE"/>
    <w:rsid w:val="39B55605"/>
    <w:rsid w:val="3BC168EC"/>
    <w:rsid w:val="3BC86210"/>
    <w:rsid w:val="3BEF7098"/>
    <w:rsid w:val="41B928E2"/>
    <w:rsid w:val="4402501A"/>
    <w:rsid w:val="463546A8"/>
    <w:rsid w:val="463F2C3C"/>
    <w:rsid w:val="48AD5DFB"/>
    <w:rsid w:val="4C9749E4"/>
    <w:rsid w:val="4E5B6F08"/>
    <w:rsid w:val="50A46E79"/>
    <w:rsid w:val="5118488C"/>
    <w:rsid w:val="5657302B"/>
    <w:rsid w:val="56DF51BE"/>
    <w:rsid w:val="57352ADD"/>
    <w:rsid w:val="646745B7"/>
    <w:rsid w:val="657C3AEA"/>
    <w:rsid w:val="6B9A0CC0"/>
    <w:rsid w:val="6BDF112F"/>
    <w:rsid w:val="6DCF31A3"/>
    <w:rsid w:val="6E717249"/>
    <w:rsid w:val="6FDD61FC"/>
    <w:rsid w:val="715B6D93"/>
    <w:rsid w:val="729B1D16"/>
    <w:rsid w:val="73DA274E"/>
    <w:rsid w:val="74814CB4"/>
    <w:rsid w:val="74FA059F"/>
    <w:rsid w:val="76634998"/>
    <w:rsid w:val="778F34FA"/>
    <w:rsid w:val="785D4685"/>
    <w:rsid w:val="78AC7626"/>
    <w:rsid w:val="7B300CFC"/>
    <w:rsid w:val="7D1A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sz w:val="28"/>
      <w:szCs w:val="28"/>
    </w:rPr>
  </w:style>
  <w:style w:type="character" w:styleId="8">
    <w:name w:val="FollowedHyperlink"/>
    <w:basedOn w:val="6"/>
    <w:qFormat/>
    <w:uiPriority w:val="0"/>
    <w:rPr>
      <w:color w:val="222222"/>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222222"/>
      <w:u w:val="none"/>
    </w:rPr>
  </w:style>
  <w:style w:type="character" w:styleId="13">
    <w:name w:val="HTML Code"/>
    <w:basedOn w:val="6"/>
    <w:qFormat/>
    <w:uiPriority w:val="0"/>
    <w:rPr>
      <w:rFonts w:hint="default" w:ascii="Courier New" w:hAnsi="Courier New" w:eastAsia="Courier New" w:cs="Courier New"/>
      <w:sz w:val="20"/>
    </w:rPr>
  </w:style>
  <w:style w:type="character" w:styleId="14">
    <w:name w:val="HTML Cite"/>
    <w:basedOn w:val="6"/>
    <w:qFormat/>
    <w:uiPriority w:val="0"/>
  </w:style>
  <w:style w:type="character" w:styleId="15">
    <w:name w:val="HTML Keyboard"/>
    <w:basedOn w:val="6"/>
    <w:qFormat/>
    <w:uiPriority w:val="0"/>
    <w:rPr>
      <w:rFonts w:ascii="Courier New" w:hAnsi="Courier New" w:eastAsia="Courier New" w:cs="Courier New"/>
      <w:sz w:val="20"/>
    </w:rPr>
  </w:style>
  <w:style w:type="character" w:styleId="16">
    <w:name w:val="HTML Sample"/>
    <w:basedOn w:val="6"/>
    <w:qFormat/>
    <w:uiPriority w:val="0"/>
    <w:rPr>
      <w:rFonts w:hint="default" w:ascii="Courier New" w:hAnsi="Courier New" w:eastAsia="Courier New" w:cs="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2019-04-09T06:38:00Z</dcterms:created>
  <dc:creator>行者</dc:creator>
  <cp:lastModifiedBy>行者</cp:lastModifiedBy>
  <cp:lastPrinted>2019-04-15T09:13:00Z</cp:lastPrinted>
  <dcterms:modified xsi:type="dcterms:W3CDTF">2019-04-18T08:21:55Z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